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158F" w14:textId="19893747" w:rsidR="00006084" w:rsidRDefault="00006084" w:rsidP="00006084">
      <w:pPr>
        <w:pStyle w:val="NormalWeb"/>
        <w:rPr>
          <w:rFonts w:ascii="Arial" w:hAnsi="Arial" w:cs="Arial"/>
          <w:b/>
          <w:color w:val="333333"/>
          <w:sz w:val="28"/>
        </w:rPr>
      </w:pPr>
      <w:r w:rsidRPr="004A772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CA2F62" wp14:editId="38478D3F">
            <wp:simplePos x="0" y="0"/>
            <wp:positionH relativeFrom="column">
              <wp:posOffset>4962525</wp:posOffset>
            </wp:positionH>
            <wp:positionV relativeFrom="paragraph">
              <wp:posOffset>-857250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33333"/>
          <w:sz w:val="28"/>
          <w:u w:val="single"/>
        </w:rPr>
        <w:t>201</w:t>
      </w:r>
      <w:r w:rsidR="00C25394">
        <w:rPr>
          <w:rFonts w:ascii="Arial" w:hAnsi="Arial" w:cs="Arial"/>
          <w:b/>
          <w:color w:val="333333"/>
          <w:sz w:val="28"/>
          <w:u w:val="single"/>
        </w:rPr>
        <w:t>7</w:t>
      </w:r>
      <w:r>
        <w:rPr>
          <w:rFonts w:ascii="Arial" w:hAnsi="Arial" w:cs="Arial"/>
          <w:b/>
          <w:color w:val="333333"/>
          <w:sz w:val="28"/>
          <w:u w:val="single"/>
        </w:rPr>
        <w:t>/ 201</w:t>
      </w:r>
      <w:r w:rsidR="00C25394">
        <w:rPr>
          <w:rFonts w:ascii="Arial" w:hAnsi="Arial" w:cs="Arial"/>
          <w:b/>
          <w:color w:val="333333"/>
          <w:sz w:val="28"/>
          <w:u w:val="single"/>
        </w:rPr>
        <w:t>8</w:t>
      </w:r>
      <w:r>
        <w:rPr>
          <w:rFonts w:ascii="Arial" w:hAnsi="Arial" w:cs="Arial"/>
          <w:b/>
          <w:color w:val="333333"/>
          <w:sz w:val="28"/>
          <w:u w:val="single"/>
        </w:rPr>
        <w:t xml:space="preserve"> Top Goalscorers</w:t>
      </w:r>
    </w:p>
    <w:p w14:paraId="2034920E" w14:textId="77777777" w:rsidR="00006084" w:rsidRDefault="00006084" w:rsidP="00006084">
      <w:pPr>
        <w:pStyle w:val="NormalWeb"/>
        <w:rPr>
          <w:rFonts w:ascii="Arial" w:hAnsi="Arial" w:cs="Arial"/>
          <w:b/>
          <w:color w:val="333333"/>
          <w:sz w:val="28"/>
        </w:rPr>
      </w:pPr>
    </w:p>
    <w:p w14:paraId="2649BAA8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u w:val="single"/>
          <w:lang w:eastAsia="en-GB"/>
        </w:rPr>
        <w:t>Region A</w:t>
      </w:r>
    </w:p>
    <w:p w14:paraId="758A7BA5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Male Top Goalscorer - Jordan Ellis (South Yorkshire) 48</w:t>
      </w:r>
    </w:p>
    <w:p w14:paraId="5CB6671F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Female Top Goalscorer - Chelsea Hudson (Scarborough) 28</w:t>
      </w:r>
      <w:bookmarkStart w:id="0" w:name="_GoBack"/>
      <w:bookmarkEnd w:id="0"/>
    </w:p>
    <w:p w14:paraId="5C9EE59B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u w:val="single"/>
          <w:lang w:eastAsia="en-GB"/>
        </w:rPr>
        <w:t>Region B</w:t>
      </w:r>
    </w:p>
    <w:p w14:paraId="56DB40E0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Male Top Goalscorer - Philip White (Croysutt Warriors) 26</w:t>
      </w:r>
    </w:p>
    <w:p w14:paraId="3454BBD9" w14:textId="2C90BFBB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Female Top Goalscorer - Sally </w:t>
      </w: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Britton</w:t>
      </w: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(Croysutt Warriors) 22</w:t>
      </w:r>
    </w:p>
    <w:p w14:paraId="31B751F1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u w:val="single"/>
          <w:lang w:eastAsia="en-GB"/>
        </w:rPr>
        <w:t>Region X</w:t>
      </w:r>
    </w:p>
    <w:p w14:paraId="60CF69C8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Male Top Goalscorer - Tahseen Sabir (Lancashire Lions) 60</w:t>
      </w:r>
    </w:p>
    <w:p w14:paraId="101A18B1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Female Top Goalscorer - Amelia Robertson (Lancashire Lions) 12</w:t>
      </w:r>
    </w:p>
    <w:p w14:paraId="5431FB84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u w:val="single"/>
          <w:lang w:eastAsia="en-GB"/>
        </w:rPr>
        <w:t>Region Y</w:t>
      </w:r>
    </w:p>
    <w:p w14:paraId="1C8AE028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Male Top Goalscorer - Danny Reeves (Birmingham) 38</w:t>
      </w:r>
    </w:p>
    <w:p w14:paraId="16C612E9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Female Top Goalscorer - Kali Holder (RNC Academy) 32</w:t>
      </w:r>
    </w:p>
    <w:p w14:paraId="47D026D9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u w:val="single"/>
          <w:lang w:eastAsia="en-GB"/>
        </w:rPr>
        <w:t>Region Z</w:t>
      </w:r>
    </w:p>
    <w:p w14:paraId="176F2123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Male Top Goalscorer - Warren Wilson (Cambridge Dons) 52</w:t>
      </w:r>
    </w:p>
    <w:p w14:paraId="1D56E813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Female Top Goalscorer - Sarah Leiter (Cambridge Dons) 36</w:t>
      </w:r>
    </w:p>
    <w:p w14:paraId="2A11E8C3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u w:val="single"/>
          <w:lang w:eastAsia="en-GB"/>
        </w:rPr>
        <w:t>Elite</w:t>
      </w:r>
    </w:p>
    <w:p w14:paraId="0C1B3BBD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Male Top Goalscorer - Adam Knott (Winchester) 128</w:t>
      </w:r>
    </w:p>
    <w:p w14:paraId="0BCF6C4C" w14:textId="77777777" w:rsidR="00C25394" w:rsidRPr="00C25394" w:rsidRDefault="00C25394" w:rsidP="00C253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C25394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Female Top Goalscorer - Kali Holder (RNC Academy) 22</w:t>
      </w:r>
    </w:p>
    <w:p w14:paraId="00D71044" w14:textId="77777777" w:rsidR="00DE5DA1" w:rsidRDefault="00DE5DA1" w:rsidP="00C25394">
      <w:pPr>
        <w:pStyle w:val="NormalWeb"/>
      </w:pPr>
    </w:p>
    <w:sectPr w:rsidR="00DE5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84"/>
    <w:rsid w:val="00006084"/>
    <w:rsid w:val="000D39A7"/>
    <w:rsid w:val="00C25394"/>
    <w:rsid w:val="00D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71EA"/>
  <w15:chartTrackingRefBased/>
  <w15:docId w15:val="{985A8955-65CC-4703-9B59-3BF75D2E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630CD-3A71-4A8C-B772-0576A5BD2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BACF6-13E8-4022-869B-EC63CCDE3BFB}"/>
</file>

<file path=customXml/itemProps3.xml><?xml version="1.0" encoding="utf-8"?>
<ds:datastoreItem xmlns:ds="http://schemas.openxmlformats.org/officeDocument/2006/customXml" ds:itemID="{0A4E5166-1815-499D-AB12-CF78FD175084}">
  <ds:schemaRefs>
    <ds:schemaRef ds:uri="http://purl.org/dc/terms/"/>
    <ds:schemaRef ds:uri="http://schemas.microsoft.com/office/2006/documentManagement/types"/>
    <ds:schemaRef ds:uri="f11886fa-448c-44b2-9d2f-ed0b4c1c70bc"/>
    <ds:schemaRef ds:uri="6bcf19a7-d669-4921-ae29-c35a18a4be7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3</cp:revision>
  <dcterms:created xsi:type="dcterms:W3CDTF">2019-10-01T08:03:00Z</dcterms:created>
  <dcterms:modified xsi:type="dcterms:W3CDTF">2019-10-01T08:04:00Z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