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514" w14:textId="7E8B7AD4" w:rsidR="00CA5ABA" w:rsidRPr="00B43841" w:rsidRDefault="0094267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3841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B43841" w:rsidRPr="00B43841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7F001854" w14:textId="74571F8F" w:rsidR="0094267C" w:rsidRPr="00B43841" w:rsidRDefault="0094267C">
      <w:pPr>
        <w:rPr>
          <w:rFonts w:ascii="Arial" w:hAnsi="Arial" w:cs="Arial"/>
          <w:sz w:val="28"/>
          <w:szCs w:val="28"/>
        </w:rPr>
      </w:pPr>
      <w:r w:rsidRPr="4788DF8B">
        <w:rPr>
          <w:rFonts w:ascii="Arial" w:hAnsi="Arial" w:cs="Arial"/>
          <w:sz w:val="28"/>
          <w:szCs w:val="28"/>
        </w:rPr>
        <w:t>13. Social Media</w:t>
      </w:r>
    </w:p>
    <w:p w14:paraId="1FB1C5E2" w14:textId="0201317E" w:rsidR="0094267C" w:rsidRPr="00B43841" w:rsidRDefault="0094267C">
      <w:pPr>
        <w:rPr>
          <w:rFonts w:ascii="Arial" w:hAnsi="Arial" w:cs="Arial"/>
          <w:sz w:val="28"/>
          <w:szCs w:val="28"/>
        </w:rPr>
      </w:pPr>
    </w:p>
    <w:p w14:paraId="6BC2D22B" w14:textId="3D3BCA44" w:rsidR="0006510C" w:rsidRPr="00B43841" w:rsidRDefault="00BD3004" w:rsidP="4788DF8B">
      <w:pPr>
        <w:rPr>
          <w:rFonts w:ascii="Arial" w:hAnsi="Arial" w:cs="Arial"/>
          <w:sz w:val="28"/>
          <w:szCs w:val="28"/>
          <w:highlight w:val="yellow"/>
        </w:rPr>
      </w:pPr>
      <w:r w:rsidRPr="4788DF8B">
        <w:rPr>
          <w:rFonts w:ascii="Arial" w:hAnsi="Arial" w:cs="Arial"/>
          <w:sz w:val="28"/>
          <w:szCs w:val="28"/>
        </w:rPr>
        <w:t>This guidance has been ad</w:t>
      </w:r>
      <w:r w:rsidR="7FB04D3C" w:rsidRPr="4788DF8B">
        <w:rPr>
          <w:rFonts w:ascii="Arial" w:hAnsi="Arial" w:cs="Arial"/>
          <w:sz w:val="28"/>
          <w:szCs w:val="28"/>
        </w:rPr>
        <w:t>a</w:t>
      </w:r>
      <w:r w:rsidRPr="4788DF8B">
        <w:rPr>
          <w:rFonts w:ascii="Arial" w:hAnsi="Arial" w:cs="Arial"/>
          <w:sz w:val="28"/>
          <w:szCs w:val="28"/>
        </w:rPr>
        <w:t>pted from Sport England Club Matters</w:t>
      </w:r>
      <w:r w:rsidR="3B15285A" w:rsidRPr="4788DF8B">
        <w:rPr>
          <w:rFonts w:ascii="Arial" w:hAnsi="Arial" w:cs="Arial"/>
          <w:sz w:val="28"/>
          <w:szCs w:val="28"/>
        </w:rPr>
        <w:t xml:space="preserve"> </w:t>
      </w:r>
      <w:r w:rsidR="00E37C37" w:rsidRPr="00A9489E">
        <w:rPr>
          <w:rFonts w:ascii="Arial" w:hAnsi="Arial" w:cs="Arial"/>
          <w:sz w:val="28"/>
          <w:szCs w:val="28"/>
        </w:rPr>
        <w:t>(</w:t>
      </w:r>
      <w:hyperlink r:id="rId10" w:history="1">
        <w:r w:rsidR="00A9489E" w:rsidRPr="00A9489E">
          <w:rPr>
            <w:rStyle w:val="Hyperlink"/>
            <w:rFonts w:ascii="Arial" w:hAnsi="Arial" w:cs="Arial"/>
            <w:sz w:val="28"/>
            <w:szCs w:val="28"/>
          </w:rPr>
          <w:t>http://www.sportenglandclubmatters.com/home/club-promotion/social-media/</w:t>
        </w:r>
      </w:hyperlink>
      <w:r w:rsidR="00E37C37">
        <w:rPr>
          <w:rFonts w:ascii="Arial" w:hAnsi="Arial" w:cs="Arial"/>
          <w:sz w:val="28"/>
          <w:szCs w:val="28"/>
        </w:rPr>
        <w:t>)</w:t>
      </w:r>
      <w:r w:rsidR="00DE28AE">
        <w:rPr>
          <w:rFonts w:ascii="Arial" w:hAnsi="Arial" w:cs="Arial"/>
          <w:sz w:val="28"/>
          <w:szCs w:val="28"/>
        </w:rPr>
        <w:t xml:space="preserve"> </w:t>
      </w:r>
      <w:r w:rsidRPr="4788DF8B">
        <w:rPr>
          <w:rFonts w:ascii="Arial" w:hAnsi="Arial" w:cs="Arial"/>
          <w:sz w:val="28"/>
          <w:szCs w:val="28"/>
        </w:rPr>
        <w:t xml:space="preserve">as best practice for developing your club’s social media platforms. </w:t>
      </w:r>
    </w:p>
    <w:p w14:paraId="27AF2C02" w14:textId="77777777" w:rsidR="0006510C" w:rsidRPr="00B43841" w:rsidRDefault="0006510C" w:rsidP="0006510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3841">
        <w:rPr>
          <w:rFonts w:ascii="Arial" w:hAnsi="Arial" w:cs="Arial"/>
          <w:b/>
          <w:bCs/>
          <w:sz w:val="28"/>
          <w:szCs w:val="28"/>
          <w:u w:val="single"/>
        </w:rPr>
        <w:t>Facebook</w:t>
      </w:r>
    </w:p>
    <w:p w14:paraId="063822B8" w14:textId="77777777" w:rsidR="0006510C" w:rsidRPr="00B43841" w:rsidRDefault="0006510C" w:rsidP="0006510C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>Every 60 seconds on Facebook 510 comments are posted, 293,000 statuses are updated, and 136,000 photos are uploaded!</w:t>
      </w:r>
    </w:p>
    <w:p w14:paraId="3298A617" w14:textId="77777777" w:rsidR="0006510C" w:rsidRPr="00B43841" w:rsidRDefault="0006510C" w:rsidP="0006510C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Have a unique pro</w:t>
      </w:r>
      <w:r w:rsidRPr="00B43841">
        <w:rPr>
          <w:rFonts w:ascii="Arial" w:hAnsi="Arial" w:cs="Arial"/>
          <w:sz w:val="28"/>
          <w:szCs w:val="28"/>
          <w:u w:val="single"/>
        </w:rPr>
        <w:softHyphen/>
        <w:t xml:space="preserve">file </w:t>
      </w:r>
    </w:p>
    <w:p w14:paraId="2062D0D7" w14:textId="079D8747" w:rsidR="0006510C" w:rsidRPr="00B43841" w:rsidRDefault="0006510C" w:rsidP="0006510C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Make sure your club can be found quickly by having a name and profile picture that is easy to recognise. You can include your club’s logo, motto, slogan, headshot, tagline or contact details. </w:t>
      </w:r>
      <w:proofErr w:type="gramStart"/>
      <w:r w:rsidRPr="00B43841">
        <w:rPr>
          <w:rFonts w:ascii="Arial" w:hAnsi="Arial" w:cs="Arial"/>
          <w:sz w:val="28"/>
          <w:szCs w:val="28"/>
        </w:rPr>
        <w:t>Don’t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forget to set your club up as a Facebook ‘Group’ rather than a ‘Personal Profile’. This lets your club fans and members participate in discussions and upload photos or videos to shared albums.</w:t>
      </w:r>
    </w:p>
    <w:p w14:paraId="09F28CD1" w14:textId="77777777" w:rsidR="0006510C" w:rsidRPr="00B43841" w:rsidRDefault="0006510C" w:rsidP="0006510C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What is in it for them?</w:t>
      </w:r>
    </w:p>
    <w:p w14:paraId="3910F70E" w14:textId="77777777" w:rsidR="0006510C" w:rsidRPr="00B43841" w:rsidRDefault="0006510C" w:rsidP="0006510C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Give your Facebook fans a reason to return by posting information that they see as valuable. Most club members or volunteers like to: </w:t>
      </w:r>
    </w:p>
    <w:p w14:paraId="5AE2B8B7" w14:textId="77777777" w:rsidR="0006510C" w:rsidRPr="00B43841" w:rsidRDefault="0006510C" w:rsidP="000651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Get up to date information, such as match fixtures and results </w:t>
      </w:r>
    </w:p>
    <w:p w14:paraId="46D51C25" w14:textId="77777777" w:rsidR="0006510C" w:rsidRPr="00B43841" w:rsidRDefault="0006510C" w:rsidP="000651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Be kept informed about any changes happening in the club, such as new coaching programmes or training times </w:t>
      </w:r>
    </w:p>
    <w:p w14:paraId="78A5A535" w14:textId="77777777" w:rsidR="0006510C" w:rsidRPr="00B43841" w:rsidRDefault="0006510C" w:rsidP="000651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Show support to their club </w:t>
      </w:r>
    </w:p>
    <w:p w14:paraId="05BFE66E" w14:textId="77777777" w:rsidR="0006510C" w:rsidRPr="00B43841" w:rsidRDefault="0006510C" w:rsidP="000651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Interact and connect with other like-minded members or volunteers </w:t>
      </w:r>
    </w:p>
    <w:p w14:paraId="2DF7CD53" w14:textId="77777777" w:rsidR="0006510C" w:rsidRPr="00B43841" w:rsidRDefault="0006510C" w:rsidP="000651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Be rewarded with discounts or promotions for club activities, </w:t>
      </w:r>
      <w:proofErr w:type="gramStart"/>
      <w:r w:rsidRPr="00B43841">
        <w:rPr>
          <w:rFonts w:ascii="Arial" w:hAnsi="Arial" w:cs="Arial"/>
          <w:sz w:val="28"/>
          <w:szCs w:val="28"/>
        </w:rPr>
        <w:t>events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or merchandise </w:t>
      </w:r>
    </w:p>
    <w:p w14:paraId="2D13AAA2" w14:textId="69E9794B" w:rsidR="0006510C" w:rsidRPr="00B43841" w:rsidRDefault="0006510C" w:rsidP="000651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>Get entertained!</w:t>
      </w:r>
    </w:p>
    <w:p w14:paraId="6685D9C6" w14:textId="77777777" w:rsidR="0006510C" w:rsidRPr="00B43841" w:rsidRDefault="0006510C" w:rsidP="0006510C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 xml:space="preserve">Keep it current and keep talking </w:t>
      </w:r>
    </w:p>
    <w:p w14:paraId="3800615D" w14:textId="77777777" w:rsidR="0006510C" w:rsidRPr="00B43841" w:rsidRDefault="0006510C" w:rsidP="0006510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People now prefer to listen and watch rather than read lots of text. Put short videos up about your club. Even a supporter’s reaction on winning the last match would be good to catch people’s attention. </w:t>
      </w:r>
    </w:p>
    <w:p w14:paraId="0B4EA8EE" w14:textId="32DCFF23" w:rsidR="0006510C" w:rsidRPr="00B43841" w:rsidRDefault="0006510C" w:rsidP="0006510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Also keep your Facebook page vibrant. A silent page </w:t>
      </w:r>
      <w:proofErr w:type="gramStart"/>
      <w:r w:rsidRPr="00B43841">
        <w:rPr>
          <w:rFonts w:ascii="Arial" w:hAnsi="Arial" w:cs="Arial"/>
          <w:sz w:val="28"/>
          <w:szCs w:val="28"/>
        </w:rPr>
        <w:t>doesn’t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give a great impression of your club. You can engage members by commenting on what they are posting and asking for their views.</w:t>
      </w:r>
    </w:p>
    <w:p w14:paraId="63B37B4A" w14:textId="77777777" w:rsidR="0006510C" w:rsidRPr="00B43841" w:rsidRDefault="0006510C" w:rsidP="0006510C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lastRenderedPageBreak/>
        <w:t xml:space="preserve">Link with other Pages </w:t>
      </w:r>
    </w:p>
    <w:p w14:paraId="2006156F" w14:textId="5EDB85ED" w:rsidR="0006510C" w:rsidRPr="00B43841" w:rsidRDefault="0006510C" w:rsidP="00B43841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Find other Facebook pages related to your club and start commenting on their pages, posts &amp; updates. This is a great way to build relationships with other clubs or organisations and can add credibility to your page. If </w:t>
      </w:r>
      <w:proofErr w:type="gramStart"/>
      <w:r w:rsidRPr="00B43841">
        <w:rPr>
          <w:rFonts w:ascii="Arial" w:hAnsi="Arial" w:cs="Arial"/>
          <w:sz w:val="28"/>
          <w:szCs w:val="28"/>
        </w:rPr>
        <w:t>you’re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willing to offer relevant suggestions, or friendly advice on communities and discussions, it will also encourage people to check out your page too.</w:t>
      </w:r>
    </w:p>
    <w:p w14:paraId="09C8B04E" w14:textId="77777777" w:rsidR="00A91B21" w:rsidRPr="00B43841" w:rsidRDefault="00A91B21" w:rsidP="00A91B21">
      <w:pPr>
        <w:ind w:firstLine="720"/>
        <w:rPr>
          <w:rFonts w:ascii="Arial" w:hAnsi="Arial" w:cs="Arial"/>
          <w:sz w:val="28"/>
          <w:szCs w:val="28"/>
        </w:rPr>
      </w:pPr>
    </w:p>
    <w:p w14:paraId="591B9B9A" w14:textId="319D78E6" w:rsidR="00DA0B41" w:rsidRPr="00B43841" w:rsidRDefault="00DA0B4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3841">
        <w:rPr>
          <w:rFonts w:ascii="Arial" w:hAnsi="Arial" w:cs="Arial"/>
          <w:b/>
          <w:bCs/>
          <w:sz w:val="28"/>
          <w:szCs w:val="28"/>
          <w:u w:val="single"/>
        </w:rPr>
        <w:t>Twitter</w:t>
      </w:r>
    </w:p>
    <w:p w14:paraId="0133DCF6" w14:textId="77777777" w:rsidR="00771064" w:rsidRPr="00B43841" w:rsidRDefault="0077106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D9AF06E" w14:textId="59E589FE" w:rsidR="006D3421" w:rsidRPr="00B43841" w:rsidRDefault="00F168D1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 xml:space="preserve">Make your tweets matter </w:t>
      </w:r>
    </w:p>
    <w:p w14:paraId="55EBC3CB" w14:textId="54214BDF" w:rsidR="006D3421" w:rsidRPr="00B43841" w:rsidRDefault="00FF5284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Twitter is great for updating your followers with club </w:t>
      </w:r>
      <w:proofErr w:type="gramStart"/>
      <w:r w:rsidRPr="00B43841">
        <w:rPr>
          <w:rFonts w:ascii="Arial" w:hAnsi="Arial" w:cs="Arial"/>
          <w:sz w:val="28"/>
          <w:szCs w:val="28"/>
        </w:rPr>
        <w:t>news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but you can also grab people’s attention by linking your news to bigger events in the wider world of sport.</w:t>
      </w:r>
    </w:p>
    <w:p w14:paraId="1C688F2B" w14:textId="72778D54" w:rsidR="00FF5284" w:rsidRPr="00B43841" w:rsidRDefault="00FF5284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Short &amp; sweet</w:t>
      </w:r>
    </w:p>
    <w:p w14:paraId="6F75D3B0" w14:textId="5184D5E1" w:rsidR="00FF5284" w:rsidRPr="00B43841" w:rsidRDefault="00FF5284">
      <w:pPr>
        <w:rPr>
          <w:rFonts w:ascii="Arial" w:hAnsi="Arial" w:cs="Arial"/>
          <w:sz w:val="28"/>
          <w:szCs w:val="28"/>
        </w:rPr>
      </w:pPr>
      <w:r w:rsidRPr="4788DF8B">
        <w:rPr>
          <w:rFonts w:ascii="Arial" w:hAnsi="Arial" w:cs="Arial"/>
          <w:sz w:val="28"/>
          <w:szCs w:val="28"/>
        </w:rPr>
        <w:t xml:space="preserve">Tweets are limited to </w:t>
      </w:r>
      <w:r w:rsidR="00B424E3">
        <w:rPr>
          <w:rFonts w:ascii="Arial" w:hAnsi="Arial" w:cs="Arial"/>
          <w:sz w:val="28"/>
          <w:szCs w:val="28"/>
        </w:rPr>
        <w:t>280</w:t>
      </w:r>
      <w:r w:rsidRPr="008D27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D2777">
        <w:rPr>
          <w:rFonts w:ascii="Arial" w:hAnsi="Arial" w:cs="Arial"/>
          <w:sz w:val="28"/>
          <w:szCs w:val="28"/>
        </w:rPr>
        <w:t>characters</w:t>
      </w:r>
      <w:proofErr w:type="gramEnd"/>
      <w:r w:rsidRPr="008D2777">
        <w:rPr>
          <w:rFonts w:ascii="Arial" w:hAnsi="Arial" w:cs="Arial"/>
          <w:sz w:val="28"/>
          <w:szCs w:val="28"/>
        </w:rPr>
        <w:t xml:space="preserve"> so</w:t>
      </w:r>
      <w:r w:rsidRPr="4788DF8B">
        <w:rPr>
          <w:rFonts w:ascii="Arial" w:hAnsi="Arial" w:cs="Arial"/>
          <w:sz w:val="28"/>
          <w:szCs w:val="28"/>
        </w:rPr>
        <w:t xml:space="preserve"> they need to be short, snappy and to the point. Links, </w:t>
      </w:r>
      <w:proofErr w:type="gramStart"/>
      <w:r w:rsidRPr="4788DF8B">
        <w:rPr>
          <w:rFonts w:ascii="Arial" w:hAnsi="Arial" w:cs="Arial"/>
          <w:sz w:val="28"/>
          <w:szCs w:val="28"/>
        </w:rPr>
        <w:t>images</w:t>
      </w:r>
      <w:proofErr w:type="gramEnd"/>
      <w:r w:rsidRPr="4788DF8B">
        <w:rPr>
          <w:rFonts w:ascii="Arial" w:hAnsi="Arial" w:cs="Arial"/>
          <w:sz w:val="28"/>
          <w:szCs w:val="28"/>
        </w:rPr>
        <w:t xml:space="preserve"> and videos will help you make the most of each tweet.</w:t>
      </w:r>
    </w:p>
    <w:p w14:paraId="216781A5" w14:textId="686A9946" w:rsidR="00FF5284" w:rsidRPr="00B43841" w:rsidRDefault="00FF5284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Tweets with images</w:t>
      </w:r>
    </w:p>
    <w:p w14:paraId="5C870644" w14:textId="44F4CD5E" w:rsidR="00EC593E" w:rsidRPr="00B43841" w:rsidRDefault="00EC593E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>Tweets which contain pictures generally have higher engagement than those that do not. Every picture tells 1000 words!</w:t>
      </w:r>
    </w:p>
    <w:p w14:paraId="7E7761F1" w14:textId="625C0F23" w:rsidR="00EC593E" w:rsidRPr="00B43841" w:rsidRDefault="00EC593E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Tweet like you talk....</w:t>
      </w:r>
    </w:p>
    <w:p w14:paraId="00BDA961" w14:textId="4C1703AC" w:rsidR="00EC593E" w:rsidRPr="00B43841" w:rsidRDefault="00EC593E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>Using natural, conversational language will help you be authentic in your writing.</w:t>
      </w:r>
    </w:p>
    <w:p w14:paraId="29F4BF44" w14:textId="749D25A0" w:rsidR="00EC593E" w:rsidRPr="00B43841" w:rsidRDefault="00EC593E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...but keep it professional</w:t>
      </w:r>
    </w:p>
    <w:p w14:paraId="4BB96CFA" w14:textId="34B67EE7" w:rsidR="00106185" w:rsidRPr="00B43841" w:rsidRDefault="00106185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Although tweeting is relatively informal, </w:t>
      </w:r>
      <w:proofErr w:type="gramStart"/>
      <w:r w:rsidRPr="00B43841">
        <w:rPr>
          <w:rFonts w:ascii="Arial" w:hAnsi="Arial" w:cs="Arial"/>
          <w:sz w:val="28"/>
          <w:szCs w:val="28"/>
        </w:rPr>
        <w:t>it’s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important to always remain polite, positive and professional. Remember your tweets are representing your club.</w:t>
      </w:r>
    </w:p>
    <w:p w14:paraId="582F287A" w14:textId="3BDC07AA" w:rsidR="00106185" w:rsidRPr="00B43841" w:rsidRDefault="00106185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Timely tweeting</w:t>
      </w:r>
    </w:p>
    <w:p w14:paraId="031ED04A" w14:textId="26ADC172" w:rsidR="00106185" w:rsidRDefault="00106185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Twitter happens in real time so </w:t>
      </w:r>
      <w:proofErr w:type="gramStart"/>
      <w:r w:rsidRPr="00B43841">
        <w:rPr>
          <w:rFonts w:ascii="Arial" w:hAnsi="Arial" w:cs="Arial"/>
          <w:sz w:val="28"/>
          <w:szCs w:val="28"/>
        </w:rPr>
        <w:t>there’s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plenty of opportunity to start conversations when they are most relevant to users. Keep your messages timely and relevant. For example, post results just after a game or make links to large and local sporting events.</w:t>
      </w:r>
    </w:p>
    <w:p w14:paraId="72E2FEEA" w14:textId="77777777" w:rsidR="00B43841" w:rsidRPr="00B43841" w:rsidRDefault="00B43841">
      <w:pPr>
        <w:rPr>
          <w:rFonts w:ascii="Arial" w:hAnsi="Arial" w:cs="Arial"/>
          <w:sz w:val="28"/>
          <w:szCs w:val="28"/>
        </w:rPr>
      </w:pPr>
    </w:p>
    <w:p w14:paraId="7A0CB29D" w14:textId="01FF0751" w:rsidR="00106185" w:rsidRPr="00B43841" w:rsidRDefault="00106185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lastRenderedPageBreak/>
        <w:t>Discover, share...</w:t>
      </w:r>
    </w:p>
    <w:p w14:paraId="2FC84EF3" w14:textId="443E1F51" w:rsidR="003601C8" w:rsidRPr="00B43841" w:rsidRDefault="003601C8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>Think about what your twitter followers would like to see and share it. Information about training times, membership due dates and upcoming events is a great place to start.</w:t>
      </w:r>
    </w:p>
    <w:p w14:paraId="1E4439D3" w14:textId="28C24C33" w:rsidR="003601C8" w:rsidRPr="00B43841" w:rsidRDefault="003601C8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...and listen</w:t>
      </w:r>
    </w:p>
    <w:p w14:paraId="40F217E5" w14:textId="0F230D28" w:rsidR="003601C8" w:rsidRPr="00B43841" w:rsidRDefault="003601C8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Sharing content is important, but listening is vital. Respond to those who talk to you through twitter: </w:t>
      </w:r>
      <w:proofErr w:type="gramStart"/>
      <w:r w:rsidRPr="00B43841">
        <w:rPr>
          <w:rFonts w:ascii="Arial" w:hAnsi="Arial" w:cs="Arial"/>
          <w:sz w:val="28"/>
          <w:szCs w:val="28"/>
        </w:rPr>
        <w:t>it’s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good customer service</w:t>
      </w:r>
    </w:p>
    <w:p w14:paraId="4EBC6529" w14:textId="0CD1689A" w:rsidR="003601C8" w:rsidRPr="00B43841" w:rsidRDefault="003601C8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Have the right followers</w:t>
      </w:r>
    </w:p>
    <w:p w14:paraId="58A697F6" w14:textId="6C7B87BD" w:rsidR="00771064" w:rsidRPr="00B43841" w:rsidRDefault="00771064">
      <w:pPr>
        <w:rPr>
          <w:rFonts w:ascii="Arial" w:hAnsi="Arial" w:cs="Arial"/>
          <w:sz w:val="28"/>
          <w:szCs w:val="28"/>
        </w:rPr>
      </w:pPr>
      <w:r w:rsidRPr="00B43841">
        <w:rPr>
          <w:rFonts w:ascii="Arial" w:hAnsi="Arial" w:cs="Arial"/>
          <w:sz w:val="28"/>
          <w:szCs w:val="28"/>
        </w:rPr>
        <w:t xml:space="preserve">Invite club members to follow you and search for other organisations involved in community, </w:t>
      </w:r>
      <w:proofErr w:type="gramStart"/>
      <w:r w:rsidRPr="00B43841">
        <w:rPr>
          <w:rFonts w:ascii="Arial" w:hAnsi="Arial" w:cs="Arial"/>
          <w:sz w:val="28"/>
          <w:szCs w:val="28"/>
        </w:rPr>
        <w:t>club</w:t>
      </w:r>
      <w:proofErr w:type="gramEnd"/>
      <w:r w:rsidRPr="00B43841">
        <w:rPr>
          <w:rFonts w:ascii="Arial" w:hAnsi="Arial" w:cs="Arial"/>
          <w:sz w:val="28"/>
          <w:szCs w:val="28"/>
        </w:rPr>
        <w:t xml:space="preserve"> and sport development in your local area. Examples include your local County Sport Partnership, National Governing Body and, of course, @club_matters!</w:t>
      </w:r>
    </w:p>
    <w:p w14:paraId="250427C1" w14:textId="14BC9056" w:rsidR="00771064" w:rsidRPr="00B43841" w:rsidRDefault="00771064">
      <w:pPr>
        <w:rPr>
          <w:rFonts w:ascii="Arial" w:hAnsi="Arial" w:cs="Arial"/>
          <w:sz w:val="28"/>
          <w:szCs w:val="28"/>
          <w:u w:val="single"/>
        </w:rPr>
      </w:pPr>
      <w:r w:rsidRPr="00B43841">
        <w:rPr>
          <w:rFonts w:ascii="Arial" w:hAnsi="Arial" w:cs="Arial"/>
          <w:sz w:val="28"/>
          <w:szCs w:val="28"/>
          <w:u w:val="single"/>
        </w:rPr>
        <w:t>Trial &amp; tweet</w:t>
      </w:r>
    </w:p>
    <w:p w14:paraId="20F9FE53" w14:textId="3DB06ED5" w:rsidR="00771064" w:rsidRPr="00B43841" w:rsidRDefault="00771064">
      <w:pPr>
        <w:rPr>
          <w:rFonts w:ascii="Arial" w:hAnsi="Arial" w:cs="Arial"/>
          <w:sz w:val="28"/>
          <w:szCs w:val="28"/>
        </w:rPr>
      </w:pPr>
      <w:r w:rsidRPr="4788DF8B">
        <w:rPr>
          <w:rFonts w:ascii="Arial" w:hAnsi="Arial" w:cs="Arial"/>
          <w:sz w:val="28"/>
          <w:szCs w:val="28"/>
        </w:rPr>
        <w:t xml:space="preserve">Be brave. The best way to learn how to use twitter is to give it a go. You will soon see what content people like, who to follow, when to tweet and what </w:t>
      </w:r>
      <w:proofErr w:type="gramStart"/>
      <w:r w:rsidRPr="4788DF8B">
        <w:rPr>
          <w:rFonts w:ascii="Arial" w:hAnsi="Arial" w:cs="Arial"/>
          <w:sz w:val="28"/>
          <w:szCs w:val="28"/>
        </w:rPr>
        <w:t>doesn’t</w:t>
      </w:r>
      <w:proofErr w:type="gramEnd"/>
      <w:r w:rsidRPr="4788DF8B">
        <w:rPr>
          <w:rFonts w:ascii="Arial" w:hAnsi="Arial" w:cs="Arial"/>
          <w:sz w:val="28"/>
          <w:szCs w:val="28"/>
        </w:rPr>
        <w:t xml:space="preserve"> work.</w:t>
      </w:r>
    </w:p>
    <w:p w14:paraId="797835FE" w14:textId="395475B3" w:rsidR="4788DF8B" w:rsidRDefault="4788DF8B" w:rsidP="4788DF8B">
      <w:pPr>
        <w:rPr>
          <w:rFonts w:ascii="Arial" w:hAnsi="Arial" w:cs="Arial"/>
          <w:sz w:val="28"/>
          <w:szCs w:val="28"/>
        </w:rPr>
      </w:pPr>
    </w:p>
    <w:p w14:paraId="57F2076B" w14:textId="763BAE67" w:rsidR="45AE754E" w:rsidRPr="00DA04C7" w:rsidRDefault="45AE754E" w:rsidP="4788DF8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A04C7">
        <w:rPr>
          <w:rFonts w:ascii="Arial" w:hAnsi="Arial" w:cs="Arial"/>
          <w:b/>
          <w:bCs/>
          <w:sz w:val="28"/>
          <w:szCs w:val="28"/>
          <w:u w:val="single"/>
        </w:rPr>
        <w:t>Instagram</w:t>
      </w:r>
    </w:p>
    <w:p w14:paraId="4850FEF0" w14:textId="77777777" w:rsidR="00DA04C7" w:rsidRPr="00DA04C7" w:rsidRDefault="00DA04C7" w:rsidP="00DA04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4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Instagram is a fun way to quickly share your photos. </w:t>
      </w:r>
      <w:proofErr w:type="gramStart"/>
      <w:r w:rsidRPr="00DA04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It’s</w:t>
      </w:r>
      <w:proofErr w:type="gramEnd"/>
      <w:r w:rsidRPr="00DA04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great for sharing professional looking pictures of your sporting or club events.</w:t>
      </w:r>
    </w:p>
    <w:p w14:paraId="665126D6" w14:textId="77777777" w:rsidR="00DA04C7" w:rsidRDefault="00DA04C7" w:rsidP="00DA04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4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Snap a photo with your mobile phone, and then choose a filter to transform your photos into professional-looking snapshots.</w:t>
      </w:r>
    </w:p>
    <w:p w14:paraId="173FD643" w14:textId="77777777" w:rsidR="007C6411" w:rsidRPr="00DA04C7" w:rsidRDefault="007C6411" w:rsidP="00DA04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EC2134D" w14:textId="4E6B0F2A" w:rsidR="00DA04C7" w:rsidRPr="00DA04C7" w:rsidRDefault="007C6411" w:rsidP="00DA04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There are </w:t>
      </w:r>
      <w:r w:rsidR="00DA04C7" w:rsidRPr="00DA04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800 million active monthly users. You can share your pictures from Instagram instantly across multiple platforms such as Flickr, Facebook, and Twitter.</w:t>
      </w:r>
    </w:p>
    <w:p w14:paraId="63F6CE7D" w14:textId="77777777" w:rsidR="00DA04C7" w:rsidRPr="00DA04C7" w:rsidRDefault="00DA04C7" w:rsidP="4788DF8B">
      <w:pPr>
        <w:rPr>
          <w:rFonts w:ascii="Arial" w:hAnsi="Arial" w:cs="Arial"/>
          <w:sz w:val="28"/>
          <w:szCs w:val="28"/>
        </w:rPr>
      </w:pPr>
    </w:p>
    <w:p w14:paraId="49519869" w14:textId="4F5DC5B2" w:rsidR="7266876A" w:rsidRDefault="00F33855" w:rsidP="4788DF8B">
      <w:pPr>
        <w:rPr>
          <w:rStyle w:val="Hyperlink"/>
          <w:rFonts w:ascii="Arial" w:hAnsi="Arial" w:cs="Arial"/>
          <w:sz w:val="28"/>
          <w:szCs w:val="28"/>
        </w:rPr>
      </w:pPr>
      <w:r w:rsidRPr="00DE28AE">
        <w:rPr>
          <w:rFonts w:ascii="Arial" w:hAnsi="Arial" w:cs="Arial"/>
          <w:sz w:val="28"/>
          <w:szCs w:val="28"/>
        </w:rPr>
        <w:t xml:space="preserve">But remember… Whichever social media platform that you use </w:t>
      </w:r>
      <w:r w:rsidR="0069272E" w:rsidRPr="00DE28AE">
        <w:rPr>
          <w:rFonts w:ascii="Arial" w:hAnsi="Arial" w:cs="Arial"/>
          <w:sz w:val="28"/>
          <w:szCs w:val="28"/>
        </w:rPr>
        <w:t xml:space="preserve">make sure that it is accessible. For more information please visit RNIB Website </w:t>
      </w:r>
      <w:r w:rsidR="00DE28AE" w:rsidRPr="00DE28AE">
        <w:rPr>
          <w:rFonts w:ascii="Arial" w:hAnsi="Arial" w:cs="Arial"/>
          <w:sz w:val="28"/>
          <w:szCs w:val="28"/>
        </w:rPr>
        <w:t>(</w:t>
      </w:r>
      <w:hyperlink r:id="rId11">
        <w:r w:rsidR="008D2777" w:rsidRPr="00DE28AE">
          <w:rPr>
            <w:rStyle w:val="Hyperlink"/>
            <w:rFonts w:ascii="Arial" w:hAnsi="Arial" w:cs="Arial"/>
            <w:sz w:val="28"/>
            <w:szCs w:val="28"/>
          </w:rPr>
          <w:t>https://www.rnib.org.uk/rnibconnect/technology/making-your-social-media-accessible</w:t>
        </w:r>
      </w:hyperlink>
      <w:r w:rsidR="00DE28AE" w:rsidRPr="00DE28AE">
        <w:rPr>
          <w:rStyle w:val="Hyperlink"/>
          <w:rFonts w:ascii="Arial" w:hAnsi="Arial" w:cs="Arial"/>
          <w:sz w:val="28"/>
          <w:szCs w:val="28"/>
        </w:rPr>
        <w:t>)</w:t>
      </w:r>
    </w:p>
    <w:p w14:paraId="5CBE1E0B" w14:textId="77777777" w:rsidR="00DE28AE" w:rsidRDefault="00DE28AE" w:rsidP="4788DF8B">
      <w:pPr>
        <w:rPr>
          <w:rStyle w:val="Hyperlink"/>
          <w:rFonts w:ascii="Arial" w:hAnsi="Arial" w:cs="Arial"/>
          <w:sz w:val="28"/>
          <w:szCs w:val="28"/>
        </w:rPr>
      </w:pPr>
    </w:p>
    <w:p w14:paraId="1935F781" w14:textId="77777777" w:rsidR="00DE28AE" w:rsidRPr="00DE28AE" w:rsidRDefault="00DE28AE" w:rsidP="4788DF8B">
      <w:pPr>
        <w:rPr>
          <w:rFonts w:ascii="Arial" w:hAnsi="Arial" w:cs="Arial"/>
          <w:sz w:val="28"/>
          <w:szCs w:val="28"/>
        </w:rPr>
      </w:pPr>
    </w:p>
    <w:p w14:paraId="40B4BAFF" w14:textId="54725256" w:rsidR="45B45B83" w:rsidRDefault="6F90B141" w:rsidP="7AC88569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>Should you need any additional information in relation to social media please contact Tom Dobson at Goalball UK.</w:t>
      </w:r>
    </w:p>
    <w:p w14:paraId="0CDEBCAD" w14:textId="60ACAF48" w:rsidR="45B45B83" w:rsidRDefault="45B45B83" w:rsidP="7AC88569">
      <w:pPr>
        <w:rPr>
          <w:rFonts w:ascii="Arial" w:eastAsia="Arial" w:hAnsi="Arial" w:cs="Arial"/>
          <w:sz w:val="28"/>
          <w:szCs w:val="28"/>
        </w:rPr>
      </w:pPr>
    </w:p>
    <w:p w14:paraId="7D32C66A" w14:textId="60ACAF48" w:rsidR="45B45B83" w:rsidRDefault="6F90B141" w:rsidP="7AC88569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4D749B91" w14:textId="60ACAF48" w:rsidR="45B45B83" w:rsidRDefault="6F90B141" w:rsidP="7AC88569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733A0C30" w14:textId="60ACAF48" w:rsidR="45B45B83" w:rsidRDefault="00A9489E" w:rsidP="7AC885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6F90B141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6F90B141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4BACC7A8" w14:textId="60ACAF48" w:rsidR="45B45B83" w:rsidRDefault="6F90B141" w:rsidP="7AC88569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498B454" w14:textId="614ABC60" w:rsidR="00771064" w:rsidRPr="00B43841" w:rsidRDefault="00771064">
      <w:pPr>
        <w:rPr>
          <w:rFonts w:ascii="Arial" w:hAnsi="Arial" w:cs="Arial"/>
          <w:sz w:val="28"/>
          <w:szCs w:val="28"/>
        </w:rPr>
      </w:pPr>
    </w:p>
    <w:p w14:paraId="5E27387E" w14:textId="77777777" w:rsidR="00771064" w:rsidRDefault="00771064"/>
    <w:sectPr w:rsidR="00771064" w:rsidSect="0094267C">
      <w:headerReference w:type="default" r:id="rId13"/>
      <w:footerReference w:type="default" r:id="rId14"/>
      <w:pgSz w:w="11906" w:h="16838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6904" w14:textId="77777777" w:rsidR="00254E38" w:rsidRDefault="00254E38" w:rsidP="00F41C81">
      <w:pPr>
        <w:spacing w:after="0" w:line="240" w:lineRule="auto"/>
      </w:pPr>
      <w:r>
        <w:separator/>
      </w:r>
    </w:p>
  </w:endnote>
  <w:endnote w:type="continuationSeparator" w:id="0">
    <w:p w14:paraId="72E8B5BB" w14:textId="77777777" w:rsidR="00254E38" w:rsidRDefault="00254E38" w:rsidP="00F41C81">
      <w:pPr>
        <w:spacing w:after="0" w:line="240" w:lineRule="auto"/>
      </w:pPr>
      <w:r>
        <w:continuationSeparator/>
      </w:r>
    </w:p>
  </w:endnote>
  <w:endnote w:type="continuationNotice" w:id="1">
    <w:p w14:paraId="207C63BE" w14:textId="77777777" w:rsidR="009E79D7" w:rsidRDefault="009E7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EFCE" w14:textId="75965906" w:rsidR="00771064" w:rsidRDefault="00771064">
    <w:pPr>
      <w:pStyle w:val="Footer"/>
    </w:pPr>
    <w:r>
      <w:t>Date of next review –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9292" w14:textId="77777777" w:rsidR="00254E38" w:rsidRDefault="00254E38" w:rsidP="00F41C81">
      <w:pPr>
        <w:spacing w:after="0" w:line="240" w:lineRule="auto"/>
      </w:pPr>
      <w:r>
        <w:separator/>
      </w:r>
    </w:p>
  </w:footnote>
  <w:footnote w:type="continuationSeparator" w:id="0">
    <w:p w14:paraId="31F3EA03" w14:textId="77777777" w:rsidR="00254E38" w:rsidRDefault="00254E38" w:rsidP="00F41C81">
      <w:pPr>
        <w:spacing w:after="0" w:line="240" w:lineRule="auto"/>
      </w:pPr>
      <w:r>
        <w:continuationSeparator/>
      </w:r>
    </w:p>
  </w:footnote>
  <w:footnote w:type="continuationNotice" w:id="1">
    <w:p w14:paraId="49D9DA69" w14:textId="77777777" w:rsidR="009E79D7" w:rsidRDefault="009E79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14BA" w14:textId="4DA9F9FF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0C7A47D4">
          <wp:simplePos x="0" y="0"/>
          <wp:positionH relativeFrom="column">
            <wp:posOffset>5286375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7" name="Picture 1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88DF8B" w:rsidRPr="0094267C">
      <w:rPr>
        <w:rFonts w:ascii="Arial" w:hAnsi="Arial" w:cs="Arial"/>
        <w:sz w:val="20"/>
        <w:szCs w:val="20"/>
      </w:rPr>
      <w:t>Version 1</w:t>
    </w:r>
  </w:p>
  <w:p w14:paraId="0CE891EB" w14:textId="4441B6BE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65898"/>
    <w:multiLevelType w:val="hybridMultilevel"/>
    <w:tmpl w:val="69763EC4"/>
    <w:lvl w:ilvl="0" w:tplc="E34EA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0FB"/>
    <w:multiLevelType w:val="hybridMultilevel"/>
    <w:tmpl w:val="0D5CD602"/>
    <w:lvl w:ilvl="0" w:tplc="857AF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019B6"/>
    <w:rsid w:val="0006510C"/>
    <w:rsid w:val="00106185"/>
    <w:rsid w:val="0017178C"/>
    <w:rsid w:val="001F1F86"/>
    <w:rsid w:val="00254E38"/>
    <w:rsid w:val="003601C8"/>
    <w:rsid w:val="003918AB"/>
    <w:rsid w:val="005A79B4"/>
    <w:rsid w:val="005E43C0"/>
    <w:rsid w:val="0069272E"/>
    <w:rsid w:val="006D3421"/>
    <w:rsid w:val="0073087E"/>
    <w:rsid w:val="007502D2"/>
    <w:rsid w:val="00771064"/>
    <w:rsid w:val="007C6411"/>
    <w:rsid w:val="007F14CD"/>
    <w:rsid w:val="00841D93"/>
    <w:rsid w:val="00861ED6"/>
    <w:rsid w:val="008C7D9B"/>
    <w:rsid w:val="008D2777"/>
    <w:rsid w:val="00902067"/>
    <w:rsid w:val="009364A9"/>
    <w:rsid w:val="0094267C"/>
    <w:rsid w:val="009B7BAB"/>
    <w:rsid w:val="009C737B"/>
    <w:rsid w:val="009E79D7"/>
    <w:rsid w:val="00A62D5E"/>
    <w:rsid w:val="00A91B21"/>
    <w:rsid w:val="00A9489E"/>
    <w:rsid w:val="00AD5CB2"/>
    <w:rsid w:val="00AE3EBC"/>
    <w:rsid w:val="00B259A5"/>
    <w:rsid w:val="00B424E3"/>
    <w:rsid w:val="00B43841"/>
    <w:rsid w:val="00BA7A76"/>
    <w:rsid w:val="00BD3004"/>
    <w:rsid w:val="00CA5ABA"/>
    <w:rsid w:val="00CE1CE1"/>
    <w:rsid w:val="00D21C84"/>
    <w:rsid w:val="00D24EFB"/>
    <w:rsid w:val="00D83852"/>
    <w:rsid w:val="00DA04C7"/>
    <w:rsid w:val="00DA0B41"/>
    <w:rsid w:val="00DE28AE"/>
    <w:rsid w:val="00E37C37"/>
    <w:rsid w:val="00E91955"/>
    <w:rsid w:val="00EC593E"/>
    <w:rsid w:val="00F168D1"/>
    <w:rsid w:val="00F33855"/>
    <w:rsid w:val="00F41C81"/>
    <w:rsid w:val="00F42418"/>
    <w:rsid w:val="00F450ED"/>
    <w:rsid w:val="00F54D2C"/>
    <w:rsid w:val="00FA7C78"/>
    <w:rsid w:val="00FD5E54"/>
    <w:rsid w:val="00FF5284"/>
    <w:rsid w:val="10B34EE3"/>
    <w:rsid w:val="11538BCD"/>
    <w:rsid w:val="3B15285A"/>
    <w:rsid w:val="4013111F"/>
    <w:rsid w:val="45AE754E"/>
    <w:rsid w:val="45B45B83"/>
    <w:rsid w:val="4788DF8B"/>
    <w:rsid w:val="4F5FABB8"/>
    <w:rsid w:val="5394E2E0"/>
    <w:rsid w:val="5703D507"/>
    <w:rsid w:val="5A244DFD"/>
    <w:rsid w:val="674BF893"/>
    <w:rsid w:val="6F90B141"/>
    <w:rsid w:val="70CD0094"/>
    <w:rsid w:val="7266876A"/>
    <w:rsid w:val="78451D30"/>
    <w:rsid w:val="798B9334"/>
    <w:rsid w:val="7AC88569"/>
    <w:rsid w:val="7FB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A04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ListParagraph">
    <w:name w:val="List Paragraph"/>
    <w:basedOn w:val="Normal"/>
    <w:uiPriority w:val="34"/>
    <w:qFormat/>
    <w:rsid w:val="00065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7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02D2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DA04C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nib.org.uk/rnibconnect/technology/making-your-social-media-accessibl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portenglandclubmatters.com/home/club-promotion/social-med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Links>
    <vt:vector size="12" baseType="variant">
      <vt:variant>
        <vt:i4>3735621</vt:i4>
      </vt:variant>
      <vt:variant>
        <vt:i4>3</vt:i4>
      </vt:variant>
      <vt:variant>
        <vt:i4>0</vt:i4>
      </vt:variant>
      <vt:variant>
        <vt:i4>5</vt:i4>
      </vt:variant>
      <vt:variant>
        <vt:lpwstr>mailto:Tom.dobson@goalballuk.com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https://www.rnib.org.uk/rnibconnect/technology/making-your-social-media-accessible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37</cp:revision>
  <dcterms:created xsi:type="dcterms:W3CDTF">2020-08-19T09:26:00Z</dcterms:created>
  <dcterms:modified xsi:type="dcterms:W3CDTF">2020-09-03T11:23:00Z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