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F8CB" w14:textId="2FE52E75" w:rsidR="00E402C7" w:rsidRDefault="00E402C7" w:rsidP="00E402C7">
      <w:pPr>
        <w:jc w:val="center"/>
        <w:rPr>
          <w:rFonts w:ascii="Arial" w:hAnsi="Arial" w:cs="Arial"/>
          <w:b/>
          <w:bCs/>
          <w:sz w:val="28"/>
          <w:szCs w:val="28"/>
          <w:u w:val="single"/>
        </w:rPr>
      </w:pPr>
      <w:r>
        <w:rPr>
          <w:rFonts w:ascii="Arial" w:hAnsi="Arial" w:cs="Arial"/>
          <w:b/>
          <w:bCs/>
          <w:sz w:val="28"/>
          <w:szCs w:val="28"/>
          <w:u w:val="single"/>
        </w:rPr>
        <w:t xml:space="preserve">Goalball UK </w:t>
      </w:r>
      <w:r w:rsidR="00D3782D" w:rsidRPr="005F7CE9">
        <w:rPr>
          <w:rFonts w:ascii="Arial" w:hAnsi="Arial" w:cs="Arial"/>
          <w:b/>
          <w:bCs/>
          <w:sz w:val="28"/>
          <w:szCs w:val="28"/>
          <w:u w:val="single"/>
        </w:rPr>
        <w:t xml:space="preserve">Return to Play </w:t>
      </w:r>
    </w:p>
    <w:p w14:paraId="64CC9206" w14:textId="3AACDE17" w:rsidR="00957083" w:rsidRDefault="00D3782D" w:rsidP="00E402C7">
      <w:pPr>
        <w:jc w:val="center"/>
        <w:rPr>
          <w:rFonts w:ascii="Arial" w:hAnsi="Arial" w:cs="Arial"/>
          <w:b/>
          <w:bCs/>
          <w:sz w:val="28"/>
          <w:szCs w:val="28"/>
          <w:u w:val="single"/>
        </w:rPr>
      </w:pPr>
      <w:r w:rsidRPr="005F7CE9">
        <w:rPr>
          <w:rFonts w:ascii="Arial" w:hAnsi="Arial" w:cs="Arial"/>
          <w:b/>
          <w:bCs/>
          <w:sz w:val="28"/>
          <w:szCs w:val="28"/>
          <w:u w:val="single"/>
        </w:rPr>
        <w:t xml:space="preserve">Summary of Changes </w:t>
      </w:r>
      <w:r w:rsidR="00E402C7">
        <w:rPr>
          <w:rFonts w:ascii="Arial" w:hAnsi="Arial" w:cs="Arial"/>
          <w:b/>
          <w:bCs/>
          <w:sz w:val="28"/>
          <w:szCs w:val="28"/>
          <w:u w:val="single"/>
        </w:rPr>
        <w:t xml:space="preserve">from </w:t>
      </w:r>
      <w:r w:rsidRPr="005F7CE9">
        <w:rPr>
          <w:rFonts w:ascii="Arial" w:hAnsi="Arial" w:cs="Arial"/>
          <w:b/>
          <w:bCs/>
          <w:sz w:val="28"/>
          <w:szCs w:val="28"/>
          <w:u w:val="single"/>
        </w:rPr>
        <w:t>17</w:t>
      </w:r>
      <w:r w:rsidRPr="005F7CE9">
        <w:rPr>
          <w:rFonts w:ascii="Arial" w:hAnsi="Arial" w:cs="Arial"/>
          <w:b/>
          <w:bCs/>
          <w:sz w:val="28"/>
          <w:szCs w:val="28"/>
          <w:u w:val="single"/>
          <w:vertAlign w:val="superscript"/>
        </w:rPr>
        <w:t>th</w:t>
      </w:r>
      <w:r w:rsidRPr="005F7CE9">
        <w:rPr>
          <w:rFonts w:ascii="Arial" w:hAnsi="Arial" w:cs="Arial"/>
          <w:b/>
          <w:bCs/>
          <w:sz w:val="28"/>
          <w:szCs w:val="28"/>
          <w:u w:val="single"/>
        </w:rPr>
        <w:t xml:space="preserve"> May 2021</w:t>
      </w:r>
      <w:r w:rsidR="00CE33B8" w:rsidRPr="005F7CE9">
        <w:rPr>
          <w:rFonts w:ascii="Arial" w:hAnsi="Arial" w:cs="Arial"/>
          <w:b/>
          <w:bCs/>
          <w:sz w:val="28"/>
          <w:szCs w:val="28"/>
          <w:u w:val="single"/>
        </w:rPr>
        <w:t xml:space="preserve"> </w:t>
      </w:r>
    </w:p>
    <w:p w14:paraId="42134181" w14:textId="77777777" w:rsidR="00A85D67" w:rsidRPr="005F7CE9" w:rsidRDefault="00A85D67" w:rsidP="00D3782D">
      <w:pPr>
        <w:jc w:val="center"/>
        <w:rPr>
          <w:rFonts w:ascii="Arial" w:hAnsi="Arial" w:cs="Arial"/>
          <w:b/>
          <w:bCs/>
          <w:sz w:val="28"/>
          <w:szCs w:val="28"/>
          <w:u w:val="single"/>
        </w:rPr>
      </w:pPr>
    </w:p>
    <w:p w14:paraId="26D55947" w14:textId="010E9AC8" w:rsidR="007231EE" w:rsidRDefault="007231EE" w:rsidP="0060521B">
      <w:pPr>
        <w:pStyle w:val="Heading1"/>
        <w:rPr>
          <w:rFonts w:ascii="Arial" w:hAnsi="Arial" w:cs="Arial"/>
          <w:b/>
          <w:bCs/>
          <w:color w:val="auto"/>
          <w:sz w:val="28"/>
          <w:szCs w:val="28"/>
        </w:rPr>
      </w:pPr>
      <w:r w:rsidRPr="005F7CE9">
        <w:rPr>
          <w:rFonts w:ascii="Arial" w:hAnsi="Arial" w:cs="Arial"/>
          <w:b/>
          <w:bCs/>
          <w:color w:val="auto"/>
          <w:sz w:val="28"/>
          <w:szCs w:val="28"/>
        </w:rPr>
        <w:t>Indoor</w:t>
      </w:r>
      <w:r w:rsidR="00B37E5E" w:rsidRPr="005F7CE9">
        <w:rPr>
          <w:rFonts w:ascii="Arial" w:hAnsi="Arial" w:cs="Arial"/>
          <w:b/>
          <w:bCs/>
          <w:color w:val="auto"/>
          <w:sz w:val="28"/>
          <w:szCs w:val="28"/>
        </w:rPr>
        <w:t xml:space="preserve"> Guidance Changes </w:t>
      </w:r>
    </w:p>
    <w:p w14:paraId="2854943E" w14:textId="77777777" w:rsidR="00A85D67" w:rsidRPr="00A85D67" w:rsidRDefault="00A85D67" w:rsidP="00A85D67"/>
    <w:p w14:paraId="5F8E0CB1" w14:textId="77777777" w:rsidR="00B04E41" w:rsidRPr="005F7CE9" w:rsidRDefault="00B04E41" w:rsidP="00B04E41">
      <w:pPr>
        <w:pStyle w:val="ListParagraph"/>
        <w:numPr>
          <w:ilvl w:val="0"/>
          <w:numId w:val="5"/>
        </w:numPr>
        <w:spacing w:line="240" w:lineRule="auto"/>
        <w:rPr>
          <w:rFonts w:cs="Arial"/>
          <w:color w:val="222222"/>
          <w:szCs w:val="28"/>
          <w:shd w:val="clear" w:color="auto" w:fill="FFFFFF"/>
        </w:rPr>
      </w:pPr>
      <w:r w:rsidRPr="005F7CE9">
        <w:rPr>
          <w:rFonts w:cs="Arial"/>
          <w:color w:val="222222"/>
          <w:szCs w:val="28"/>
          <w:shd w:val="clear" w:color="auto" w:fill="FFFFFF"/>
        </w:rPr>
        <w:t xml:space="preserve">4.3 Lateral Flow Testing </w:t>
      </w:r>
    </w:p>
    <w:p w14:paraId="08AFE919" w14:textId="3F1E3AE8" w:rsidR="00B04E41" w:rsidRPr="005F7CE9" w:rsidRDefault="00B04E41" w:rsidP="00B04E41">
      <w:pPr>
        <w:spacing w:line="240" w:lineRule="auto"/>
        <w:rPr>
          <w:rFonts w:ascii="Arial" w:hAnsi="Arial" w:cs="Arial"/>
          <w:color w:val="222222"/>
          <w:sz w:val="28"/>
          <w:szCs w:val="28"/>
          <w:shd w:val="clear" w:color="auto" w:fill="FFFFFF"/>
        </w:rPr>
      </w:pPr>
      <w:r w:rsidRPr="005F7CE9">
        <w:rPr>
          <w:rFonts w:ascii="Arial" w:hAnsi="Arial" w:cs="Arial"/>
          <w:color w:val="222222"/>
          <w:sz w:val="28"/>
          <w:szCs w:val="28"/>
          <w:shd w:val="clear" w:color="auto" w:fill="FFFFFF"/>
        </w:rPr>
        <w:t xml:space="preserve">We have suggested a way to communicate if your organisation would like to introduce ‘opt-in’ non-compulsory lateral flow testing. </w:t>
      </w:r>
    </w:p>
    <w:p w14:paraId="05C6A15D" w14:textId="037DEF40" w:rsidR="003375C4" w:rsidRPr="005F7CE9" w:rsidRDefault="003375C4" w:rsidP="00B0171E">
      <w:pPr>
        <w:pStyle w:val="ListParagraph"/>
        <w:numPr>
          <w:ilvl w:val="0"/>
          <w:numId w:val="5"/>
        </w:numPr>
        <w:spacing w:line="240" w:lineRule="auto"/>
        <w:rPr>
          <w:rFonts w:cs="Arial"/>
          <w:color w:val="222222"/>
          <w:szCs w:val="28"/>
          <w:shd w:val="clear" w:color="auto" w:fill="FFFFFF"/>
        </w:rPr>
      </w:pPr>
      <w:r w:rsidRPr="005F7CE9">
        <w:rPr>
          <w:rFonts w:cs="Arial"/>
          <w:color w:val="222222"/>
          <w:szCs w:val="28"/>
          <w:shd w:val="clear" w:color="auto" w:fill="FFFFFF"/>
        </w:rPr>
        <w:t xml:space="preserve">4.4 Population </w:t>
      </w:r>
    </w:p>
    <w:p w14:paraId="16CD3985" w14:textId="5C0D95E8" w:rsidR="003F1845" w:rsidRPr="005F7CE9" w:rsidRDefault="003375C4" w:rsidP="00B04E41">
      <w:pPr>
        <w:spacing w:line="240" w:lineRule="auto"/>
        <w:rPr>
          <w:rFonts w:ascii="Arial" w:hAnsi="Arial" w:cs="Arial"/>
          <w:color w:val="222222"/>
          <w:sz w:val="28"/>
          <w:szCs w:val="28"/>
          <w:shd w:val="clear" w:color="auto" w:fill="FFFFFF"/>
        </w:rPr>
      </w:pPr>
      <w:r w:rsidRPr="005F7CE9">
        <w:rPr>
          <w:rFonts w:ascii="Arial" w:hAnsi="Arial" w:cs="Arial"/>
          <w:color w:val="222222"/>
          <w:sz w:val="28"/>
          <w:szCs w:val="28"/>
          <w:shd w:val="clear" w:color="auto" w:fill="FFFFFF"/>
        </w:rPr>
        <w:t xml:space="preserve">We have broken this down </w:t>
      </w:r>
      <w:r w:rsidR="002570DF" w:rsidRPr="005F7CE9">
        <w:rPr>
          <w:rFonts w:ascii="Arial" w:hAnsi="Arial" w:cs="Arial"/>
          <w:color w:val="222222"/>
          <w:sz w:val="28"/>
          <w:szCs w:val="28"/>
          <w:shd w:val="clear" w:color="auto" w:fill="FFFFFF"/>
        </w:rPr>
        <w:t xml:space="preserve">into </w:t>
      </w:r>
      <w:r w:rsidRPr="005F7CE9">
        <w:rPr>
          <w:rFonts w:ascii="Arial" w:hAnsi="Arial" w:cs="Arial"/>
          <w:color w:val="222222"/>
          <w:sz w:val="28"/>
          <w:szCs w:val="28"/>
          <w:shd w:val="clear" w:color="auto" w:fill="FFFFFF"/>
        </w:rPr>
        <w:t xml:space="preserve">circumstances </w:t>
      </w:r>
      <w:r w:rsidR="00B0171E" w:rsidRPr="005F7CE9">
        <w:rPr>
          <w:rFonts w:ascii="Arial" w:hAnsi="Arial" w:cs="Arial"/>
          <w:color w:val="222222"/>
          <w:sz w:val="28"/>
          <w:szCs w:val="28"/>
          <w:shd w:val="clear" w:color="auto" w:fill="FFFFFF"/>
        </w:rPr>
        <w:t xml:space="preserve">where </w:t>
      </w:r>
      <w:r w:rsidR="00E571DA" w:rsidRPr="005F7CE9">
        <w:rPr>
          <w:rFonts w:ascii="Arial" w:hAnsi="Arial" w:cs="Arial"/>
          <w:color w:val="222222"/>
          <w:sz w:val="28"/>
          <w:szCs w:val="28"/>
          <w:shd w:val="clear" w:color="auto" w:fill="FFFFFF"/>
        </w:rPr>
        <w:t xml:space="preserve">organised indoor sport including </w:t>
      </w:r>
      <w:r w:rsidR="00B0171E" w:rsidRPr="005F7CE9">
        <w:rPr>
          <w:rFonts w:ascii="Arial" w:hAnsi="Arial" w:cs="Arial"/>
          <w:color w:val="222222"/>
          <w:sz w:val="28"/>
          <w:szCs w:val="28"/>
          <w:shd w:val="clear" w:color="auto" w:fill="FFFFFF"/>
        </w:rPr>
        <w:t>England (</w:t>
      </w:r>
      <w:r w:rsidR="00E571DA" w:rsidRPr="005F7CE9">
        <w:rPr>
          <w:rFonts w:ascii="Arial" w:hAnsi="Arial" w:cs="Arial"/>
          <w:color w:val="222222"/>
          <w:sz w:val="28"/>
          <w:szCs w:val="28"/>
          <w:shd w:val="clear" w:color="auto" w:fill="FFFFFF"/>
        </w:rPr>
        <w:t xml:space="preserve">Step 3) </w:t>
      </w:r>
      <w:r w:rsidR="00B0171E" w:rsidRPr="005F7CE9">
        <w:rPr>
          <w:rFonts w:ascii="Arial" w:hAnsi="Arial" w:cs="Arial"/>
          <w:color w:val="222222"/>
          <w:sz w:val="28"/>
          <w:szCs w:val="28"/>
          <w:shd w:val="clear" w:color="auto" w:fill="FFFFFF"/>
        </w:rPr>
        <w:t xml:space="preserve">is allowed </w:t>
      </w:r>
      <w:r w:rsidR="002570DF" w:rsidRPr="005F7CE9">
        <w:rPr>
          <w:rFonts w:ascii="Arial" w:hAnsi="Arial" w:cs="Arial"/>
          <w:color w:val="222222"/>
          <w:sz w:val="28"/>
          <w:szCs w:val="28"/>
          <w:shd w:val="clear" w:color="auto" w:fill="FFFFFF"/>
        </w:rPr>
        <w:t xml:space="preserve">without exemptions </w:t>
      </w:r>
      <w:r w:rsidR="00E571DA" w:rsidRPr="005F7CE9">
        <w:rPr>
          <w:rFonts w:ascii="Arial" w:hAnsi="Arial" w:cs="Arial"/>
          <w:color w:val="222222"/>
          <w:sz w:val="28"/>
          <w:szCs w:val="28"/>
          <w:shd w:val="clear" w:color="auto" w:fill="FFFFFF"/>
        </w:rPr>
        <w:t>and those where a</w:t>
      </w:r>
      <w:r w:rsidR="00844542" w:rsidRPr="005F7CE9">
        <w:rPr>
          <w:rFonts w:ascii="Arial" w:hAnsi="Arial" w:cs="Arial"/>
          <w:color w:val="222222"/>
          <w:sz w:val="28"/>
          <w:szCs w:val="28"/>
          <w:shd w:val="clear" w:color="auto" w:fill="FFFFFF"/>
        </w:rPr>
        <w:t xml:space="preserve"> disability </w:t>
      </w:r>
      <w:r w:rsidR="00E571DA" w:rsidRPr="005F7CE9">
        <w:rPr>
          <w:rFonts w:ascii="Arial" w:hAnsi="Arial" w:cs="Arial"/>
          <w:color w:val="222222"/>
          <w:sz w:val="28"/>
          <w:szCs w:val="28"/>
          <w:shd w:val="clear" w:color="auto" w:fill="FFFFFF"/>
        </w:rPr>
        <w:t xml:space="preserve">sport </w:t>
      </w:r>
      <w:r w:rsidR="00B0171E" w:rsidRPr="005F7CE9">
        <w:rPr>
          <w:rFonts w:ascii="Arial" w:hAnsi="Arial" w:cs="Arial"/>
          <w:color w:val="222222"/>
          <w:sz w:val="28"/>
          <w:szCs w:val="28"/>
          <w:shd w:val="clear" w:color="auto" w:fill="FFFFFF"/>
        </w:rPr>
        <w:t xml:space="preserve">exemption is required. </w:t>
      </w:r>
      <w:r w:rsidR="00322108" w:rsidRPr="005F7CE9">
        <w:rPr>
          <w:rFonts w:ascii="Arial" w:hAnsi="Arial" w:cs="Arial"/>
          <w:color w:val="222222"/>
          <w:sz w:val="28"/>
          <w:szCs w:val="28"/>
          <w:shd w:val="clear" w:color="auto" w:fill="FFFFFF"/>
        </w:rPr>
        <w:t xml:space="preserve">We </w:t>
      </w:r>
      <w:r w:rsidR="00844542" w:rsidRPr="005F7CE9">
        <w:rPr>
          <w:rFonts w:ascii="Arial" w:hAnsi="Arial" w:cs="Arial"/>
          <w:color w:val="222222"/>
          <w:sz w:val="28"/>
          <w:szCs w:val="28"/>
          <w:shd w:val="clear" w:color="auto" w:fill="FFFFFF"/>
        </w:rPr>
        <w:t xml:space="preserve">advise </w:t>
      </w:r>
      <w:r w:rsidR="00322108" w:rsidRPr="005F7CE9">
        <w:rPr>
          <w:rFonts w:ascii="Arial" w:hAnsi="Arial" w:cs="Arial"/>
          <w:color w:val="222222"/>
          <w:sz w:val="28"/>
          <w:szCs w:val="28"/>
          <w:shd w:val="clear" w:color="auto" w:fill="FFFFFF"/>
        </w:rPr>
        <w:t xml:space="preserve">reading section 4.4 in full. </w:t>
      </w:r>
    </w:p>
    <w:p w14:paraId="4DD578E8" w14:textId="021EA1A6" w:rsidR="00044205" w:rsidRPr="005F7CE9" w:rsidRDefault="000C642C" w:rsidP="000C642C">
      <w:pPr>
        <w:pStyle w:val="ListParagraph"/>
        <w:numPr>
          <w:ilvl w:val="0"/>
          <w:numId w:val="5"/>
        </w:numPr>
        <w:rPr>
          <w:rFonts w:cs="Arial"/>
          <w:szCs w:val="28"/>
        </w:rPr>
      </w:pPr>
      <w:r w:rsidRPr="005F7CE9">
        <w:rPr>
          <w:rFonts w:cs="Arial"/>
          <w:szCs w:val="28"/>
        </w:rPr>
        <w:t xml:space="preserve">4.6.1 </w:t>
      </w:r>
      <w:r w:rsidR="00FA689B" w:rsidRPr="005F7CE9">
        <w:rPr>
          <w:rFonts w:cs="Arial"/>
          <w:szCs w:val="28"/>
        </w:rPr>
        <w:t xml:space="preserve">Face coverings </w:t>
      </w:r>
    </w:p>
    <w:p w14:paraId="0AB9596F" w14:textId="77D246E0" w:rsidR="00044205" w:rsidRPr="005F7CE9" w:rsidRDefault="000C642C" w:rsidP="0060521B">
      <w:pPr>
        <w:rPr>
          <w:rFonts w:ascii="Arial" w:hAnsi="Arial" w:cs="Arial"/>
          <w:sz w:val="28"/>
          <w:szCs w:val="28"/>
        </w:rPr>
      </w:pPr>
      <w:r w:rsidRPr="005F7CE9">
        <w:rPr>
          <w:rFonts w:ascii="Arial" w:hAnsi="Arial" w:cs="Arial"/>
          <w:sz w:val="28"/>
          <w:szCs w:val="28"/>
        </w:rPr>
        <w:t>For clarity t</w:t>
      </w:r>
      <w:r w:rsidR="00FA689B" w:rsidRPr="005F7CE9">
        <w:rPr>
          <w:rFonts w:ascii="Arial" w:hAnsi="Arial" w:cs="Arial"/>
          <w:sz w:val="28"/>
          <w:szCs w:val="28"/>
        </w:rPr>
        <w:t>he guidance remains the same set ou</w:t>
      </w:r>
      <w:r w:rsidR="000F2B9B" w:rsidRPr="005F7CE9">
        <w:rPr>
          <w:rFonts w:ascii="Arial" w:hAnsi="Arial" w:cs="Arial"/>
          <w:sz w:val="28"/>
          <w:szCs w:val="28"/>
        </w:rPr>
        <w:t>t</w:t>
      </w:r>
      <w:r w:rsidR="00FA689B" w:rsidRPr="005F7CE9">
        <w:rPr>
          <w:rFonts w:ascii="Arial" w:hAnsi="Arial" w:cs="Arial"/>
          <w:sz w:val="28"/>
          <w:szCs w:val="28"/>
        </w:rPr>
        <w:t xml:space="preserve"> in section</w:t>
      </w:r>
      <w:r w:rsidR="00E72234" w:rsidRPr="005F7CE9">
        <w:rPr>
          <w:rFonts w:ascii="Arial" w:hAnsi="Arial" w:cs="Arial"/>
          <w:sz w:val="28"/>
          <w:szCs w:val="28"/>
        </w:rPr>
        <w:t>– measure 1</w:t>
      </w:r>
      <w:r w:rsidR="005F7CE9" w:rsidRPr="005F7CE9">
        <w:rPr>
          <w:rFonts w:ascii="Arial" w:hAnsi="Arial" w:cs="Arial"/>
          <w:sz w:val="28"/>
          <w:szCs w:val="28"/>
        </w:rPr>
        <w:t xml:space="preserve">: </w:t>
      </w:r>
      <w:r w:rsidR="00044205" w:rsidRPr="005F7CE9">
        <w:rPr>
          <w:rFonts w:ascii="Arial" w:hAnsi="Arial" w:cs="Arial"/>
          <w:sz w:val="28"/>
          <w:szCs w:val="28"/>
        </w:rPr>
        <w:t xml:space="preserve">Face coverings are to be worn by everyone (exemptions apply) at all times during the session, unless you are playing the game or participating in related activity e.g. drills, warmup, cool downs etc. Face coverings should also be worn when guiding or being guided. We recommend changing your face covering </w:t>
      </w:r>
      <w:r w:rsidR="00044205" w:rsidRPr="005F7CE9">
        <w:rPr>
          <w:rFonts w:ascii="Arial" w:hAnsi="Arial" w:cs="Arial"/>
          <w:color w:val="222222"/>
          <w:sz w:val="28"/>
          <w:szCs w:val="28"/>
          <w:shd w:val="clear" w:color="auto" w:fill="FFFFFF"/>
        </w:rPr>
        <w:t xml:space="preserve">if it gets dirty, wet, or damaged. Consider having multiple face coverings available if you are due to be in the sports hall for an extended period of time (more than two hours). </w:t>
      </w:r>
    </w:p>
    <w:p w14:paraId="14CDF0D1" w14:textId="6EE557E0" w:rsidR="00A46398" w:rsidRPr="006F63FD" w:rsidRDefault="00A46398" w:rsidP="006F63FD">
      <w:pPr>
        <w:pStyle w:val="ListParagraph"/>
        <w:numPr>
          <w:ilvl w:val="0"/>
          <w:numId w:val="5"/>
        </w:numPr>
        <w:rPr>
          <w:b/>
          <w:bCs/>
        </w:rPr>
      </w:pPr>
      <w:r w:rsidRPr="006F63FD">
        <w:rPr>
          <w:rStyle w:val="Heading3Char"/>
          <w:rFonts w:eastAsiaTheme="minorHAnsi" w:cs="Arial"/>
          <w:b w:val="0"/>
          <w:bCs w:val="0"/>
          <w:sz w:val="28"/>
          <w:szCs w:val="28"/>
        </w:rPr>
        <w:t xml:space="preserve">4.6.2.1 </w:t>
      </w:r>
      <w:r w:rsidR="006A4635" w:rsidRPr="006F63FD">
        <w:rPr>
          <w:rStyle w:val="Heading3Char"/>
          <w:rFonts w:eastAsiaTheme="minorHAnsi" w:cs="Arial"/>
          <w:b w:val="0"/>
          <w:bCs w:val="0"/>
          <w:sz w:val="28"/>
          <w:szCs w:val="28"/>
        </w:rPr>
        <w:t xml:space="preserve">Cleaning </w:t>
      </w:r>
      <w:r w:rsidRPr="006F63FD">
        <w:rPr>
          <w:rStyle w:val="Heading3Char"/>
          <w:rFonts w:eastAsiaTheme="minorHAnsi" w:cs="Arial"/>
          <w:b w:val="0"/>
          <w:bCs w:val="0"/>
          <w:sz w:val="28"/>
          <w:szCs w:val="28"/>
        </w:rPr>
        <w:t>In training sessions</w:t>
      </w:r>
      <w:r w:rsidRPr="006F63FD">
        <w:rPr>
          <w:b/>
          <w:bCs/>
        </w:rPr>
        <w:t xml:space="preserve"> </w:t>
      </w:r>
    </w:p>
    <w:p w14:paraId="5F9B3D35" w14:textId="7C2186F9" w:rsidR="007E7FC0" w:rsidRPr="001077DE" w:rsidRDefault="006A4635" w:rsidP="007E7FC0">
      <w:pPr>
        <w:rPr>
          <w:rFonts w:ascii="Arial" w:hAnsi="Arial" w:cs="Arial"/>
          <w:sz w:val="28"/>
          <w:szCs w:val="28"/>
        </w:rPr>
      </w:pPr>
      <w:r w:rsidRPr="005F7CE9">
        <w:rPr>
          <w:rFonts w:ascii="Arial" w:hAnsi="Arial" w:cs="Arial"/>
          <w:sz w:val="28"/>
          <w:szCs w:val="28"/>
          <w:lang w:eastAsia="en-GB"/>
        </w:rPr>
        <w:t xml:space="preserve">This has been re-worded to </w:t>
      </w:r>
      <w:r w:rsidR="006E46D1" w:rsidRPr="005F7CE9">
        <w:rPr>
          <w:rFonts w:ascii="Arial" w:hAnsi="Arial" w:cs="Arial"/>
          <w:sz w:val="28"/>
          <w:szCs w:val="28"/>
          <w:lang w:eastAsia="en-GB"/>
        </w:rPr>
        <w:t xml:space="preserve">reduce the amount of cleaning </w:t>
      </w:r>
      <w:r w:rsidR="008A6E79" w:rsidRPr="005F7CE9">
        <w:rPr>
          <w:rFonts w:ascii="Arial" w:hAnsi="Arial" w:cs="Arial"/>
          <w:sz w:val="28"/>
          <w:szCs w:val="28"/>
          <w:lang w:eastAsia="en-GB"/>
        </w:rPr>
        <w:t xml:space="preserve">required for the </w:t>
      </w:r>
      <w:r w:rsidR="00C15C10" w:rsidRPr="005F7CE9">
        <w:rPr>
          <w:rFonts w:ascii="Arial" w:hAnsi="Arial" w:cs="Arial"/>
          <w:sz w:val="28"/>
          <w:szCs w:val="28"/>
          <w:lang w:eastAsia="en-GB"/>
        </w:rPr>
        <w:t xml:space="preserve">balls, goals, and floor </w:t>
      </w:r>
      <w:r w:rsidR="006E46D1" w:rsidRPr="005F7CE9">
        <w:rPr>
          <w:rFonts w:ascii="Arial" w:hAnsi="Arial" w:cs="Arial"/>
          <w:sz w:val="28"/>
          <w:szCs w:val="28"/>
          <w:lang w:eastAsia="en-GB"/>
        </w:rPr>
        <w:t>to approx.</w:t>
      </w:r>
      <w:r w:rsidR="00C15C10" w:rsidRPr="005F7CE9">
        <w:rPr>
          <w:rFonts w:ascii="Arial" w:hAnsi="Arial" w:cs="Arial"/>
          <w:sz w:val="28"/>
          <w:szCs w:val="28"/>
          <w:lang w:eastAsia="en-GB"/>
        </w:rPr>
        <w:t xml:space="preserve"> </w:t>
      </w:r>
      <w:r w:rsidR="006E46D1" w:rsidRPr="005F7CE9">
        <w:rPr>
          <w:rFonts w:ascii="Arial" w:hAnsi="Arial" w:cs="Arial"/>
          <w:sz w:val="28"/>
          <w:szCs w:val="28"/>
          <w:lang w:eastAsia="en-GB"/>
        </w:rPr>
        <w:t xml:space="preserve">every hour. </w:t>
      </w:r>
      <w:r w:rsidR="007E7FC0">
        <w:rPr>
          <w:rFonts w:ascii="Arial" w:hAnsi="Arial" w:cs="Arial"/>
          <w:sz w:val="28"/>
          <w:szCs w:val="28"/>
        </w:rPr>
        <w:t>If you are running back to back sessions cleaning must take place in between each session.</w:t>
      </w:r>
      <w:r w:rsidR="00964435">
        <w:rPr>
          <w:rFonts w:ascii="Arial" w:hAnsi="Arial" w:cs="Arial"/>
          <w:sz w:val="28"/>
          <w:szCs w:val="28"/>
        </w:rPr>
        <w:t xml:space="preserve"> This change has also been reflected in </w:t>
      </w:r>
      <w:r w:rsidR="002916C7">
        <w:rPr>
          <w:rFonts w:ascii="Arial" w:hAnsi="Arial" w:cs="Arial"/>
          <w:sz w:val="28"/>
          <w:szCs w:val="28"/>
        </w:rPr>
        <w:t xml:space="preserve">Appendix G - </w:t>
      </w:r>
      <w:r w:rsidR="00915DDC">
        <w:rPr>
          <w:rFonts w:ascii="Arial" w:hAnsi="Arial" w:cs="Arial"/>
          <w:sz w:val="28"/>
          <w:szCs w:val="28"/>
        </w:rPr>
        <w:t>Equipment Cleaning Guidance</w:t>
      </w:r>
      <w:r w:rsidR="002916C7">
        <w:rPr>
          <w:rFonts w:ascii="Arial" w:hAnsi="Arial" w:cs="Arial"/>
          <w:sz w:val="28"/>
          <w:szCs w:val="28"/>
        </w:rPr>
        <w:t xml:space="preserve">. </w:t>
      </w:r>
    </w:p>
    <w:p w14:paraId="6F692B14" w14:textId="57FD5B9E" w:rsidR="006A4635" w:rsidRDefault="0015409B" w:rsidP="006A4635">
      <w:pPr>
        <w:rPr>
          <w:rFonts w:ascii="Arial" w:hAnsi="Arial" w:cs="Arial"/>
          <w:sz w:val="28"/>
          <w:szCs w:val="28"/>
          <w:lang w:eastAsia="en-GB"/>
        </w:rPr>
      </w:pPr>
      <w:r>
        <w:rPr>
          <w:rFonts w:ascii="Arial" w:hAnsi="Arial" w:cs="Arial"/>
          <w:sz w:val="28"/>
          <w:szCs w:val="28"/>
          <w:lang w:eastAsia="en-GB"/>
        </w:rPr>
        <w:t>H</w:t>
      </w:r>
      <w:r w:rsidR="006E46D1" w:rsidRPr="005F7CE9">
        <w:rPr>
          <w:rFonts w:ascii="Arial" w:hAnsi="Arial" w:cs="Arial"/>
          <w:sz w:val="28"/>
          <w:szCs w:val="28"/>
          <w:lang w:eastAsia="en-GB"/>
        </w:rPr>
        <w:t xml:space="preserve">and sanitising </w:t>
      </w:r>
      <w:r w:rsidR="008A6E79" w:rsidRPr="005F7CE9">
        <w:rPr>
          <w:rFonts w:ascii="Arial" w:hAnsi="Arial" w:cs="Arial"/>
          <w:sz w:val="28"/>
          <w:szCs w:val="28"/>
          <w:lang w:eastAsia="en-GB"/>
        </w:rPr>
        <w:t xml:space="preserve">/ washing </w:t>
      </w:r>
      <w:r w:rsidR="006E46D1" w:rsidRPr="005F7CE9">
        <w:rPr>
          <w:rFonts w:ascii="Arial" w:hAnsi="Arial" w:cs="Arial"/>
          <w:sz w:val="28"/>
          <w:szCs w:val="28"/>
          <w:lang w:eastAsia="en-GB"/>
        </w:rPr>
        <w:t xml:space="preserve">must continue to be a high priority and take place </w:t>
      </w:r>
      <w:r w:rsidR="00A237A9">
        <w:rPr>
          <w:rFonts w:ascii="Arial" w:hAnsi="Arial" w:cs="Arial"/>
          <w:sz w:val="28"/>
          <w:szCs w:val="28"/>
          <w:lang w:eastAsia="en-GB"/>
        </w:rPr>
        <w:t xml:space="preserve">regularly, </w:t>
      </w:r>
      <w:r w:rsidR="007B749E">
        <w:rPr>
          <w:rFonts w:ascii="Arial" w:hAnsi="Arial" w:cs="Arial"/>
          <w:sz w:val="28"/>
          <w:szCs w:val="28"/>
          <w:lang w:eastAsia="en-GB"/>
        </w:rPr>
        <w:t xml:space="preserve">at least </w:t>
      </w:r>
      <w:r w:rsidR="007B6302">
        <w:rPr>
          <w:rFonts w:ascii="Arial" w:hAnsi="Arial" w:cs="Arial"/>
          <w:sz w:val="28"/>
          <w:szCs w:val="28"/>
          <w:lang w:eastAsia="en-GB"/>
        </w:rPr>
        <w:t>e</w:t>
      </w:r>
      <w:r w:rsidR="006E46D1" w:rsidRPr="005F7CE9">
        <w:rPr>
          <w:rFonts w:ascii="Arial" w:hAnsi="Arial" w:cs="Arial"/>
          <w:sz w:val="28"/>
          <w:szCs w:val="28"/>
          <w:lang w:eastAsia="en-GB"/>
        </w:rPr>
        <w:t xml:space="preserve">very 20-30minutes. </w:t>
      </w:r>
    </w:p>
    <w:p w14:paraId="61AA0C74" w14:textId="6C6B8BE9" w:rsidR="00964435" w:rsidRPr="005F7CE9" w:rsidRDefault="00964435" w:rsidP="006A4635">
      <w:pPr>
        <w:rPr>
          <w:rFonts w:ascii="Arial" w:hAnsi="Arial" w:cs="Arial"/>
          <w:sz w:val="28"/>
          <w:szCs w:val="28"/>
          <w:lang w:eastAsia="en-GB"/>
        </w:rPr>
      </w:pPr>
    </w:p>
    <w:p w14:paraId="36D0F7D1" w14:textId="77777777" w:rsidR="000C642C" w:rsidRPr="005F7CE9" w:rsidRDefault="0059401A" w:rsidP="000C642C">
      <w:pPr>
        <w:pStyle w:val="ListParagraph"/>
        <w:numPr>
          <w:ilvl w:val="0"/>
          <w:numId w:val="5"/>
        </w:numPr>
        <w:rPr>
          <w:rFonts w:cs="Arial"/>
          <w:szCs w:val="28"/>
          <w:lang w:eastAsia="en-GB"/>
        </w:rPr>
      </w:pPr>
      <w:r w:rsidRPr="005F7CE9">
        <w:rPr>
          <w:rFonts w:cs="Arial"/>
          <w:szCs w:val="28"/>
          <w:lang w:eastAsia="en-GB"/>
        </w:rPr>
        <w:t xml:space="preserve">Section 7 - </w:t>
      </w:r>
      <w:r w:rsidR="004D373E" w:rsidRPr="005F7CE9">
        <w:rPr>
          <w:rFonts w:cs="Arial"/>
          <w:szCs w:val="28"/>
          <w:lang w:eastAsia="en-GB"/>
        </w:rPr>
        <w:t xml:space="preserve">Travel Advice </w:t>
      </w:r>
    </w:p>
    <w:p w14:paraId="10945613" w14:textId="1448FDEB" w:rsidR="009640DE" w:rsidRDefault="000C642C" w:rsidP="005F7CE9">
      <w:pPr>
        <w:rPr>
          <w:rFonts w:ascii="Arial" w:hAnsi="Arial" w:cs="Arial"/>
          <w:sz w:val="28"/>
          <w:szCs w:val="28"/>
          <w:lang w:eastAsia="en-GB"/>
        </w:rPr>
      </w:pPr>
      <w:r w:rsidRPr="005F7CE9">
        <w:rPr>
          <w:rFonts w:ascii="Arial" w:hAnsi="Arial" w:cs="Arial"/>
          <w:sz w:val="28"/>
          <w:szCs w:val="28"/>
          <w:lang w:eastAsia="en-GB"/>
        </w:rPr>
        <w:lastRenderedPageBreak/>
        <w:t xml:space="preserve">This </w:t>
      </w:r>
      <w:r w:rsidR="004D373E" w:rsidRPr="005F7CE9">
        <w:rPr>
          <w:rFonts w:ascii="Arial" w:hAnsi="Arial" w:cs="Arial"/>
          <w:sz w:val="28"/>
          <w:szCs w:val="28"/>
          <w:lang w:eastAsia="en-GB"/>
        </w:rPr>
        <w:t xml:space="preserve">has been </w:t>
      </w:r>
      <w:r w:rsidRPr="005F7CE9">
        <w:rPr>
          <w:rFonts w:ascii="Arial" w:hAnsi="Arial" w:cs="Arial"/>
          <w:sz w:val="28"/>
          <w:szCs w:val="28"/>
          <w:lang w:eastAsia="en-GB"/>
        </w:rPr>
        <w:t>condensed</w:t>
      </w:r>
      <w:r w:rsidR="004D373E" w:rsidRPr="005F7CE9">
        <w:rPr>
          <w:rFonts w:ascii="Arial" w:hAnsi="Arial" w:cs="Arial"/>
          <w:sz w:val="28"/>
          <w:szCs w:val="28"/>
          <w:lang w:eastAsia="en-GB"/>
        </w:rPr>
        <w:t xml:space="preserve"> to focus on</w:t>
      </w:r>
      <w:r w:rsidR="00AC42E4" w:rsidRPr="005F7CE9">
        <w:rPr>
          <w:rFonts w:ascii="Arial" w:hAnsi="Arial" w:cs="Arial"/>
          <w:sz w:val="28"/>
          <w:szCs w:val="28"/>
          <w:lang w:eastAsia="en-GB"/>
        </w:rPr>
        <w:t xml:space="preserve"> the ind</w:t>
      </w:r>
      <w:r w:rsidR="001A38F2">
        <w:rPr>
          <w:rFonts w:ascii="Arial" w:hAnsi="Arial" w:cs="Arial"/>
          <w:sz w:val="28"/>
          <w:szCs w:val="28"/>
          <w:lang w:eastAsia="en-GB"/>
        </w:rPr>
        <w:t xml:space="preserve">ividual </w:t>
      </w:r>
      <w:r w:rsidR="00AC42E4" w:rsidRPr="005F7CE9">
        <w:rPr>
          <w:rFonts w:ascii="Arial" w:hAnsi="Arial" w:cs="Arial"/>
          <w:sz w:val="28"/>
          <w:szCs w:val="28"/>
          <w:lang w:eastAsia="en-GB"/>
        </w:rPr>
        <w:t>acting responsibly and</w:t>
      </w:r>
      <w:r w:rsidR="004D373E" w:rsidRPr="005F7CE9">
        <w:rPr>
          <w:rFonts w:ascii="Arial" w:hAnsi="Arial" w:cs="Arial"/>
          <w:sz w:val="28"/>
          <w:szCs w:val="28"/>
          <w:lang w:eastAsia="en-GB"/>
        </w:rPr>
        <w:t xml:space="preserve"> following general Government measures in </w:t>
      </w:r>
      <w:r w:rsidR="00AC42E4" w:rsidRPr="005F7CE9">
        <w:rPr>
          <w:rFonts w:ascii="Arial" w:hAnsi="Arial" w:cs="Arial"/>
          <w:sz w:val="28"/>
          <w:szCs w:val="28"/>
          <w:lang w:eastAsia="en-GB"/>
        </w:rPr>
        <w:t>their</w:t>
      </w:r>
      <w:r w:rsidR="00495C4D" w:rsidRPr="005F7CE9">
        <w:rPr>
          <w:rFonts w:ascii="Arial" w:hAnsi="Arial" w:cs="Arial"/>
          <w:sz w:val="28"/>
          <w:szCs w:val="28"/>
          <w:lang w:eastAsia="en-GB"/>
        </w:rPr>
        <w:t xml:space="preserve"> </w:t>
      </w:r>
      <w:r w:rsidR="004D373E" w:rsidRPr="005F7CE9">
        <w:rPr>
          <w:rFonts w:ascii="Arial" w:hAnsi="Arial" w:cs="Arial"/>
          <w:sz w:val="28"/>
          <w:szCs w:val="28"/>
          <w:lang w:eastAsia="en-GB"/>
        </w:rPr>
        <w:t>country</w:t>
      </w:r>
      <w:r w:rsidRPr="005F7CE9">
        <w:rPr>
          <w:rFonts w:ascii="Arial" w:hAnsi="Arial" w:cs="Arial"/>
          <w:sz w:val="28"/>
          <w:szCs w:val="28"/>
          <w:lang w:eastAsia="en-GB"/>
        </w:rPr>
        <w:t xml:space="preserve">. </w:t>
      </w:r>
    </w:p>
    <w:p w14:paraId="61DAF365" w14:textId="1C9556BA" w:rsidR="005F7CE9" w:rsidRPr="005F7CE9" w:rsidRDefault="009640DE" w:rsidP="005F7CE9">
      <w:pPr>
        <w:rPr>
          <w:rFonts w:ascii="Arial" w:hAnsi="Arial" w:cs="Arial"/>
          <w:sz w:val="28"/>
          <w:szCs w:val="28"/>
          <w:lang w:eastAsia="en-GB"/>
        </w:rPr>
      </w:pPr>
      <w:r>
        <w:rPr>
          <w:rFonts w:ascii="Arial" w:hAnsi="Arial" w:cs="Arial"/>
          <w:sz w:val="28"/>
          <w:szCs w:val="28"/>
          <w:lang w:eastAsia="en-GB"/>
        </w:rPr>
        <w:br w:type="page"/>
      </w:r>
    </w:p>
    <w:p w14:paraId="73811A3F" w14:textId="77C4C3AF" w:rsidR="007231EE" w:rsidRDefault="007231EE" w:rsidP="005F7CE9">
      <w:pPr>
        <w:pStyle w:val="Heading1"/>
        <w:rPr>
          <w:rFonts w:ascii="Arial" w:hAnsi="Arial" w:cs="Arial"/>
          <w:b/>
          <w:bCs/>
          <w:color w:val="auto"/>
          <w:sz w:val="28"/>
          <w:szCs w:val="28"/>
          <w:shd w:val="clear" w:color="auto" w:fill="FFFFFF"/>
        </w:rPr>
      </w:pPr>
      <w:r w:rsidRPr="005F7CE9">
        <w:rPr>
          <w:rFonts w:ascii="Arial" w:hAnsi="Arial" w:cs="Arial"/>
          <w:b/>
          <w:bCs/>
          <w:color w:val="auto"/>
          <w:sz w:val="28"/>
          <w:szCs w:val="28"/>
          <w:shd w:val="clear" w:color="auto" w:fill="FFFFFF"/>
        </w:rPr>
        <w:lastRenderedPageBreak/>
        <w:t>Outdoor</w:t>
      </w:r>
      <w:r w:rsidR="00AA142F" w:rsidRPr="005F7CE9">
        <w:rPr>
          <w:rFonts w:ascii="Arial" w:hAnsi="Arial" w:cs="Arial"/>
          <w:b/>
          <w:bCs/>
          <w:color w:val="auto"/>
          <w:sz w:val="28"/>
          <w:szCs w:val="28"/>
          <w:shd w:val="clear" w:color="auto" w:fill="FFFFFF"/>
        </w:rPr>
        <w:t xml:space="preserve"> Guidance Changes </w:t>
      </w:r>
    </w:p>
    <w:p w14:paraId="5293F7E6" w14:textId="77777777" w:rsidR="00A85D67" w:rsidRPr="00A85D67" w:rsidRDefault="00A85D67" w:rsidP="00A85D67"/>
    <w:p w14:paraId="1B0668C7" w14:textId="4792C4B9" w:rsidR="00834738" w:rsidRDefault="00834738" w:rsidP="00AA142F">
      <w:pPr>
        <w:pStyle w:val="ListParagraph"/>
        <w:numPr>
          <w:ilvl w:val="0"/>
          <w:numId w:val="2"/>
        </w:numPr>
        <w:spacing w:line="240" w:lineRule="auto"/>
        <w:rPr>
          <w:rFonts w:cs="Arial"/>
          <w:color w:val="222222"/>
          <w:szCs w:val="28"/>
          <w:shd w:val="clear" w:color="auto" w:fill="FFFFFF"/>
        </w:rPr>
      </w:pPr>
      <w:r w:rsidRPr="005F7CE9">
        <w:rPr>
          <w:rFonts w:cs="Arial"/>
          <w:color w:val="222222"/>
          <w:szCs w:val="28"/>
          <w:shd w:val="clear" w:color="auto" w:fill="FFFFFF"/>
        </w:rPr>
        <w:t xml:space="preserve">The outdoor </w:t>
      </w:r>
      <w:r w:rsidR="006F63FD">
        <w:rPr>
          <w:rFonts w:cs="Arial"/>
          <w:color w:val="222222"/>
          <w:szCs w:val="28"/>
          <w:shd w:val="clear" w:color="auto" w:fill="FFFFFF"/>
        </w:rPr>
        <w:t xml:space="preserve">goalball </w:t>
      </w:r>
      <w:r w:rsidRPr="005F7CE9">
        <w:rPr>
          <w:rFonts w:cs="Arial"/>
          <w:color w:val="222222"/>
          <w:szCs w:val="28"/>
          <w:shd w:val="clear" w:color="auto" w:fill="FFFFFF"/>
        </w:rPr>
        <w:t xml:space="preserve">giveaway is now closed and has been removed from the document. </w:t>
      </w:r>
    </w:p>
    <w:p w14:paraId="03D269A7" w14:textId="77777777" w:rsidR="006F63FD" w:rsidRPr="005F7CE9" w:rsidRDefault="006F63FD" w:rsidP="006F63FD">
      <w:pPr>
        <w:pStyle w:val="ListParagraph"/>
        <w:spacing w:line="240" w:lineRule="auto"/>
        <w:rPr>
          <w:rFonts w:cs="Arial"/>
          <w:color w:val="222222"/>
          <w:szCs w:val="28"/>
          <w:shd w:val="clear" w:color="auto" w:fill="FFFFFF"/>
        </w:rPr>
      </w:pPr>
    </w:p>
    <w:p w14:paraId="5CBC295B" w14:textId="77777777" w:rsidR="00277D83" w:rsidRPr="006F63FD" w:rsidRDefault="00277D83" w:rsidP="006F63FD">
      <w:pPr>
        <w:pStyle w:val="ListParagraph"/>
        <w:numPr>
          <w:ilvl w:val="0"/>
          <w:numId w:val="2"/>
        </w:numPr>
        <w:rPr>
          <w:rFonts w:cs="Arial"/>
          <w:szCs w:val="28"/>
        </w:rPr>
      </w:pPr>
      <w:bookmarkStart w:id="0" w:name="_Toc67383844"/>
      <w:r w:rsidRPr="006F63FD">
        <w:rPr>
          <w:rFonts w:cs="Arial"/>
          <w:szCs w:val="28"/>
        </w:rPr>
        <w:t>3.1.1 Maximum Numbers and Groupings</w:t>
      </w:r>
      <w:bookmarkEnd w:id="0"/>
      <w:r w:rsidRPr="006F63FD">
        <w:rPr>
          <w:rFonts w:cs="Arial"/>
          <w:szCs w:val="28"/>
        </w:rPr>
        <w:t xml:space="preserve">  </w:t>
      </w:r>
    </w:p>
    <w:p w14:paraId="398B6FC3" w14:textId="69732A12" w:rsidR="00277D83" w:rsidRPr="005F7CE9" w:rsidRDefault="00277D83" w:rsidP="00277D83">
      <w:pPr>
        <w:spacing w:after="240"/>
        <w:rPr>
          <w:rFonts w:ascii="Arial" w:hAnsi="Arial" w:cs="Arial"/>
          <w:sz w:val="28"/>
          <w:szCs w:val="28"/>
        </w:rPr>
      </w:pPr>
      <w:r w:rsidRPr="005F7CE9">
        <w:rPr>
          <w:rFonts w:ascii="Arial" w:hAnsi="Arial" w:cs="Arial"/>
          <w:sz w:val="28"/>
          <w:szCs w:val="28"/>
        </w:rPr>
        <w:t xml:space="preserve">There is no restriction on the number of participants allowed for organised outdoor activity.  </w:t>
      </w:r>
    </w:p>
    <w:p w14:paraId="39A29963" w14:textId="77777777" w:rsidR="00B37E5E" w:rsidRPr="005F7CE9" w:rsidRDefault="00B37E5E" w:rsidP="00B37E5E">
      <w:pPr>
        <w:spacing w:line="256" w:lineRule="auto"/>
        <w:rPr>
          <w:rFonts w:ascii="Arial" w:hAnsi="Arial" w:cs="Arial"/>
          <w:sz w:val="28"/>
          <w:szCs w:val="28"/>
        </w:rPr>
      </w:pPr>
      <w:r w:rsidRPr="005F7CE9">
        <w:rPr>
          <w:rFonts w:ascii="Arial" w:hAnsi="Arial" w:cs="Arial"/>
          <w:sz w:val="28"/>
          <w:szCs w:val="28"/>
        </w:rPr>
        <w:t>There is now no restriction on support personnel numbers. We recommend limiting the support numbers to those that are essential to deliver the activity in a safe and appropriate way.</w:t>
      </w:r>
    </w:p>
    <w:p w14:paraId="6B49B39B" w14:textId="77777777" w:rsidR="0075634F" w:rsidRPr="005F7CE9" w:rsidRDefault="0075634F" w:rsidP="0075634F">
      <w:pPr>
        <w:spacing w:line="256" w:lineRule="auto"/>
        <w:rPr>
          <w:rFonts w:ascii="Arial" w:hAnsi="Arial" w:cs="Arial"/>
          <w:sz w:val="28"/>
          <w:szCs w:val="28"/>
        </w:rPr>
      </w:pPr>
      <w:r w:rsidRPr="005F7CE9">
        <w:rPr>
          <w:rFonts w:ascii="Arial" w:hAnsi="Arial" w:cs="Arial"/>
          <w:sz w:val="28"/>
          <w:szCs w:val="28"/>
        </w:rPr>
        <w:t xml:space="preserve">General spectators are allowed while following general outdoor social gathering guidance. However, we would advise you consider if spectators are essential to the session. </w:t>
      </w:r>
    </w:p>
    <w:p w14:paraId="3D30A8E5" w14:textId="06D52714" w:rsidR="001F66B0" w:rsidRPr="005F7CE9" w:rsidRDefault="001F66B0" w:rsidP="00B37E5E">
      <w:pPr>
        <w:pStyle w:val="ListParagraph"/>
        <w:numPr>
          <w:ilvl w:val="0"/>
          <w:numId w:val="3"/>
        </w:numPr>
        <w:spacing w:line="256" w:lineRule="auto"/>
        <w:rPr>
          <w:rFonts w:cs="Arial"/>
          <w:b/>
          <w:bCs/>
          <w:szCs w:val="28"/>
        </w:rPr>
      </w:pPr>
      <w:r w:rsidRPr="005F7CE9">
        <w:rPr>
          <w:rFonts w:cs="Arial"/>
          <w:szCs w:val="28"/>
        </w:rPr>
        <w:t xml:space="preserve">4.4 </w:t>
      </w:r>
      <w:r w:rsidR="002A39AA" w:rsidRPr="005F7CE9">
        <w:rPr>
          <w:rFonts w:cs="Arial"/>
          <w:szCs w:val="28"/>
        </w:rPr>
        <w:t>Equipment</w:t>
      </w:r>
    </w:p>
    <w:p w14:paraId="3A48EFE0" w14:textId="08F3C2D5" w:rsidR="00E541B0" w:rsidRPr="005F7CE9" w:rsidRDefault="00E541B0" w:rsidP="00ED3623">
      <w:pPr>
        <w:spacing w:line="256" w:lineRule="auto"/>
        <w:rPr>
          <w:rFonts w:ascii="Arial" w:hAnsi="Arial" w:cs="Arial"/>
          <w:sz w:val="28"/>
          <w:szCs w:val="28"/>
        </w:rPr>
      </w:pPr>
      <w:r w:rsidRPr="005F7CE9">
        <w:rPr>
          <w:rFonts w:ascii="Arial" w:hAnsi="Arial" w:cs="Arial"/>
          <w:sz w:val="28"/>
          <w:szCs w:val="28"/>
        </w:rPr>
        <w:t>Change of timing of cleaning to: Clean all sport specific equipment before and after use. If equipment needs to be shared, balls for example, please ensure they are cleaned at regular intervals (approximately every hour).</w:t>
      </w:r>
    </w:p>
    <w:p w14:paraId="0221F1E6" w14:textId="77777777" w:rsidR="0075634F" w:rsidRPr="0060521B" w:rsidRDefault="0075634F" w:rsidP="00277D83">
      <w:pPr>
        <w:spacing w:after="240"/>
        <w:rPr>
          <w:rFonts w:ascii="Arial" w:hAnsi="Arial" w:cs="Arial"/>
          <w:sz w:val="28"/>
          <w:szCs w:val="28"/>
        </w:rPr>
      </w:pPr>
    </w:p>
    <w:p w14:paraId="10CA6F60" w14:textId="77777777" w:rsidR="006646F2" w:rsidRPr="0060521B" w:rsidRDefault="006646F2" w:rsidP="00044205">
      <w:pPr>
        <w:spacing w:line="240" w:lineRule="auto"/>
        <w:rPr>
          <w:rFonts w:ascii="Arial" w:hAnsi="Arial" w:cs="Arial"/>
          <w:b/>
          <w:bCs/>
          <w:sz w:val="28"/>
          <w:szCs w:val="28"/>
          <w:u w:val="single"/>
        </w:rPr>
      </w:pPr>
    </w:p>
    <w:p w14:paraId="641C0308" w14:textId="77777777" w:rsidR="00E72234" w:rsidRPr="0060521B" w:rsidRDefault="00E72234" w:rsidP="00D3782D">
      <w:pPr>
        <w:jc w:val="center"/>
        <w:rPr>
          <w:rFonts w:ascii="Arial" w:hAnsi="Arial" w:cs="Arial"/>
          <w:b/>
          <w:bCs/>
          <w:sz w:val="28"/>
          <w:szCs w:val="28"/>
          <w:u w:val="single"/>
        </w:rPr>
      </w:pPr>
    </w:p>
    <w:sectPr w:rsidR="00E72234" w:rsidRPr="00605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3F26"/>
    <w:multiLevelType w:val="hybridMultilevel"/>
    <w:tmpl w:val="2FA8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73EFD"/>
    <w:multiLevelType w:val="hybridMultilevel"/>
    <w:tmpl w:val="57A6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27FAD"/>
    <w:multiLevelType w:val="hybridMultilevel"/>
    <w:tmpl w:val="CB7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615AE"/>
    <w:multiLevelType w:val="hybridMultilevel"/>
    <w:tmpl w:val="00760420"/>
    <w:lvl w:ilvl="0" w:tplc="6BD0A6E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F37B1"/>
    <w:multiLevelType w:val="hybridMultilevel"/>
    <w:tmpl w:val="A5C2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2D"/>
    <w:rsid w:val="00044205"/>
    <w:rsid w:val="00083EC7"/>
    <w:rsid w:val="000C642C"/>
    <w:rsid w:val="000D6CB5"/>
    <w:rsid w:val="000F2B9B"/>
    <w:rsid w:val="0015409B"/>
    <w:rsid w:val="001566F4"/>
    <w:rsid w:val="001A38F2"/>
    <w:rsid w:val="001F66B0"/>
    <w:rsid w:val="002144DA"/>
    <w:rsid w:val="00220FB1"/>
    <w:rsid w:val="00223699"/>
    <w:rsid w:val="002570DF"/>
    <w:rsid w:val="00277D83"/>
    <w:rsid w:val="002878AF"/>
    <w:rsid w:val="002916C7"/>
    <w:rsid w:val="002A39AA"/>
    <w:rsid w:val="002B5159"/>
    <w:rsid w:val="00305172"/>
    <w:rsid w:val="00322108"/>
    <w:rsid w:val="003375C4"/>
    <w:rsid w:val="00380361"/>
    <w:rsid w:val="003D27CA"/>
    <w:rsid w:val="003D30E1"/>
    <w:rsid w:val="003F1845"/>
    <w:rsid w:val="00401D25"/>
    <w:rsid w:val="00495C4D"/>
    <w:rsid w:val="004D1C6A"/>
    <w:rsid w:val="004D373E"/>
    <w:rsid w:val="0059401A"/>
    <w:rsid w:val="005C6098"/>
    <w:rsid w:val="005F7CE9"/>
    <w:rsid w:val="0060521B"/>
    <w:rsid w:val="00660996"/>
    <w:rsid w:val="006646F2"/>
    <w:rsid w:val="00693EA2"/>
    <w:rsid w:val="006A4635"/>
    <w:rsid w:val="006E46D1"/>
    <w:rsid w:val="006F63FD"/>
    <w:rsid w:val="00721E7F"/>
    <w:rsid w:val="007231EE"/>
    <w:rsid w:val="0075634F"/>
    <w:rsid w:val="007B6302"/>
    <w:rsid w:val="007B749E"/>
    <w:rsid w:val="007E7FC0"/>
    <w:rsid w:val="00834738"/>
    <w:rsid w:val="00844542"/>
    <w:rsid w:val="00860B4C"/>
    <w:rsid w:val="0087410A"/>
    <w:rsid w:val="008A6E79"/>
    <w:rsid w:val="00907918"/>
    <w:rsid w:val="00915DDC"/>
    <w:rsid w:val="009640DE"/>
    <w:rsid w:val="00964435"/>
    <w:rsid w:val="00991E70"/>
    <w:rsid w:val="00A237A9"/>
    <w:rsid w:val="00A46398"/>
    <w:rsid w:val="00A85D67"/>
    <w:rsid w:val="00AA142F"/>
    <w:rsid w:val="00AC42E4"/>
    <w:rsid w:val="00B0040B"/>
    <w:rsid w:val="00B0171E"/>
    <w:rsid w:val="00B04E41"/>
    <w:rsid w:val="00B37E5E"/>
    <w:rsid w:val="00B50CB4"/>
    <w:rsid w:val="00C15C10"/>
    <w:rsid w:val="00C60A8E"/>
    <w:rsid w:val="00C87502"/>
    <w:rsid w:val="00CE33B8"/>
    <w:rsid w:val="00D176D7"/>
    <w:rsid w:val="00D3782D"/>
    <w:rsid w:val="00D56DAD"/>
    <w:rsid w:val="00D72854"/>
    <w:rsid w:val="00DF5DCE"/>
    <w:rsid w:val="00E36C2B"/>
    <w:rsid w:val="00E402C7"/>
    <w:rsid w:val="00E533FB"/>
    <w:rsid w:val="00E541B0"/>
    <w:rsid w:val="00E571DA"/>
    <w:rsid w:val="00E72234"/>
    <w:rsid w:val="00EB7FD0"/>
    <w:rsid w:val="00ED3623"/>
    <w:rsid w:val="00EE586E"/>
    <w:rsid w:val="00F770A7"/>
    <w:rsid w:val="00FA689B"/>
    <w:rsid w:val="00FD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BE96"/>
  <w15:chartTrackingRefBased/>
  <w15:docId w15:val="{A90D43CE-088B-4E08-B116-BA6D44E6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52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A46398"/>
    <w:pPr>
      <w:spacing w:before="100" w:beforeAutospacing="1" w:after="100" w:afterAutospacing="1" w:line="240" w:lineRule="auto"/>
      <w:outlineLvl w:val="2"/>
    </w:pPr>
    <w:rPr>
      <w:rFonts w:ascii="Arial" w:eastAsia="Times New Roman" w:hAnsi="Arial" w:cs="Times New Roman"/>
      <w:b/>
      <w:bCs/>
      <w:sz w:val="32"/>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0E1"/>
    <w:rPr>
      <w:color w:val="0563C1" w:themeColor="hyperlink"/>
      <w:u w:val="single"/>
    </w:rPr>
  </w:style>
  <w:style w:type="character" w:styleId="UnresolvedMention">
    <w:name w:val="Unresolved Mention"/>
    <w:basedOn w:val="DefaultParagraphFont"/>
    <w:uiPriority w:val="99"/>
    <w:semiHidden/>
    <w:unhideWhenUsed/>
    <w:rsid w:val="003D30E1"/>
    <w:rPr>
      <w:color w:val="605E5C"/>
      <w:shd w:val="clear" w:color="auto" w:fill="E1DFDD"/>
    </w:rPr>
  </w:style>
  <w:style w:type="paragraph" w:styleId="ListParagraph">
    <w:name w:val="List Paragraph"/>
    <w:basedOn w:val="Normal"/>
    <w:uiPriority w:val="34"/>
    <w:qFormat/>
    <w:rsid w:val="00044205"/>
    <w:pPr>
      <w:ind w:left="720"/>
      <w:contextualSpacing/>
    </w:pPr>
    <w:rPr>
      <w:rFonts w:ascii="Arial" w:hAnsi="Arial"/>
      <w:sz w:val="28"/>
    </w:rPr>
  </w:style>
  <w:style w:type="character" w:customStyle="1" w:styleId="Heading3Char">
    <w:name w:val="Heading 3 Char"/>
    <w:basedOn w:val="DefaultParagraphFont"/>
    <w:link w:val="Heading3"/>
    <w:uiPriority w:val="9"/>
    <w:rsid w:val="00A46398"/>
    <w:rPr>
      <w:rFonts w:ascii="Arial" w:eastAsia="Times New Roman" w:hAnsi="Arial" w:cs="Times New Roman"/>
      <w:b/>
      <w:bCs/>
      <w:sz w:val="32"/>
      <w:szCs w:val="27"/>
      <w:lang w:eastAsia="en-GB"/>
    </w:rPr>
  </w:style>
  <w:style w:type="character" w:styleId="CommentReference">
    <w:name w:val="annotation reference"/>
    <w:basedOn w:val="DefaultParagraphFont"/>
    <w:uiPriority w:val="99"/>
    <w:semiHidden/>
    <w:unhideWhenUsed/>
    <w:rsid w:val="00A46398"/>
    <w:rPr>
      <w:sz w:val="16"/>
      <w:szCs w:val="16"/>
    </w:rPr>
  </w:style>
  <w:style w:type="paragraph" w:styleId="CommentText">
    <w:name w:val="annotation text"/>
    <w:basedOn w:val="Normal"/>
    <w:link w:val="CommentTextChar"/>
    <w:uiPriority w:val="99"/>
    <w:unhideWhenUsed/>
    <w:rsid w:val="00A4639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A46398"/>
    <w:rPr>
      <w:rFonts w:ascii="Arial" w:hAnsi="Arial"/>
      <w:sz w:val="20"/>
      <w:szCs w:val="20"/>
    </w:rPr>
  </w:style>
  <w:style w:type="character" w:customStyle="1" w:styleId="Heading1Char">
    <w:name w:val="Heading 1 Char"/>
    <w:basedOn w:val="DefaultParagraphFont"/>
    <w:link w:val="Heading1"/>
    <w:uiPriority w:val="9"/>
    <w:rsid w:val="0060521B"/>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7B6302"/>
    <w:rPr>
      <w:rFonts w:asciiTheme="minorHAnsi" w:hAnsiTheme="minorHAnsi"/>
      <w:b/>
      <w:bCs/>
    </w:rPr>
  </w:style>
  <w:style w:type="character" w:customStyle="1" w:styleId="CommentSubjectChar">
    <w:name w:val="Comment Subject Char"/>
    <w:basedOn w:val="CommentTextChar"/>
    <w:link w:val="CommentSubject"/>
    <w:uiPriority w:val="99"/>
    <w:semiHidden/>
    <w:rsid w:val="007B630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85</cp:revision>
  <dcterms:created xsi:type="dcterms:W3CDTF">2021-05-11T06:42:00Z</dcterms:created>
  <dcterms:modified xsi:type="dcterms:W3CDTF">2021-05-14T05:58:00Z</dcterms:modified>
</cp:coreProperties>
</file>