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32E" w:rsidRDefault="00BE732E" w:rsidP="00BE732E">
      <w:pPr>
        <w:spacing w:after="0" w:line="240" w:lineRule="auto"/>
        <w:jc w:val="both"/>
        <w:outlineLvl w:val="3"/>
        <w:rPr>
          <w:rFonts w:ascii="Arial" w:eastAsia="Times New Roman" w:hAnsi="Arial" w:cs="Arial"/>
          <w:b/>
          <w:bCs/>
          <w:sz w:val="20"/>
          <w:szCs w:val="20"/>
          <w:lang w:eastAsia="en-GB"/>
        </w:rPr>
      </w:pPr>
      <w:bookmarkStart w:id="0" w:name="pol_055a"/>
    </w:p>
    <w:p w:rsidR="00BE732E" w:rsidRDefault="00BE732E" w:rsidP="00BE732E">
      <w:pPr>
        <w:spacing w:after="0" w:line="240" w:lineRule="auto"/>
        <w:jc w:val="both"/>
        <w:outlineLvl w:val="3"/>
        <w:rPr>
          <w:rFonts w:ascii="Arial" w:eastAsia="Times New Roman" w:hAnsi="Arial" w:cs="Arial"/>
          <w:b/>
          <w:bCs/>
          <w:sz w:val="20"/>
          <w:szCs w:val="20"/>
          <w:lang w:eastAsia="en-GB"/>
        </w:rPr>
      </w:pPr>
    </w:p>
    <w:p w:rsidR="00BE732E" w:rsidRDefault="00BE732E" w:rsidP="00BE732E">
      <w:pPr>
        <w:spacing w:after="0" w:line="240" w:lineRule="auto"/>
        <w:jc w:val="both"/>
        <w:outlineLvl w:val="3"/>
        <w:rPr>
          <w:rFonts w:ascii="Arial" w:eastAsia="Times New Roman" w:hAnsi="Arial" w:cs="Arial"/>
          <w:b/>
          <w:bCs/>
          <w:sz w:val="20"/>
          <w:szCs w:val="20"/>
          <w:lang w:eastAsia="en-GB"/>
        </w:rPr>
      </w:pPr>
    </w:p>
    <w:p w:rsidR="00BE732E" w:rsidRDefault="00BE732E" w:rsidP="00BE732E">
      <w:pPr>
        <w:spacing w:after="0" w:line="240" w:lineRule="auto"/>
        <w:jc w:val="center"/>
        <w:outlineLvl w:val="3"/>
        <w:rPr>
          <w:rFonts w:ascii="Arial" w:eastAsia="Times New Roman" w:hAnsi="Arial" w:cs="Arial"/>
          <w:b/>
          <w:bCs/>
          <w:sz w:val="20"/>
          <w:szCs w:val="20"/>
          <w:lang w:eastAsia="en-GB"/>
        </w:rPr>
      </w:pPr>
    </w:p>
    <w:p w:rsidR="00BE732E" w:rsidRPr="00BE732E" w:rsidRDefault="00BE732E" w:rsidP="00BE732E">
      <w:pPr>
        <w:spacing w:after="0" w:line="240" w:lineRule="auto"/>
        <w:jc w:val="center"/>
        <w:outlineLvl w:val="3"/>
        <w:rPr>
          <w:rFonts w:ascii="Arial" w:eastAsia="Times New Roman" w:hAnsi="Arial" w:cs="Arial"/>
          <w:b/>
          <w:bCs/>
          <w:sz w:val="20"/>
          <w:szCs w:val="20"/>
          <w:u w:val="single"/>
          <w:lang w:eastAsia="en-GB"/>
        </w:rPr>
      </w:pPr>
      <w:r w:rsidRPr="00BE732E">
        <w:rPr>
          <w:rFonts w:ascii="Arial" w:eastAsia="Times New Roman" w:hAnsi="Arial" w:cs="Arial"/>
          <w:b/>
          <w:bCs/>
          <w:sz w:val="20"/>
          <w:szCs w:val="20"/>
          <w:u w:val="single"/>
          <w:lang w:eastAsia="en-GB"/>
        </w:rPr>
        <w:t>Corporate Hospitality and Gifts Policy</w:t>
      </w:r>
    </w:p>
    <w:p w:rsidR="00BE732E" w:rsidRDefault="00BE732E" w:rsidP="00BE732E">
      <w:pPr>
        <w:spacing w:after="0" w:line="240" w:lineRule="auto"/>
        <w:jc w:val="both"/>
        <w:outlineLvl w:val="3"/>
        <w:rPr>
          <w:rFonts w:ascii="Arial" w:eastAsia="Times New Roman" w:hAnsi="Arial" w:cs="Arial"/>
          <w:b/>
          <w:bCs/>
          <w:sz w:val="20"/>
          <w:szCs w:val="20"/>
          <w:lang w:eastAsia="en-GB"/>
        </w:rPr>
      </w:pPr>
    </w:p>
    <w:p w:rsidR="00BE732E" w:rsidRPr="0015232C" w:rsidRDefault="00BE732E" w:rsidP="0015232C">
      <w:pPr>
        <w:pStyle w:val="ListParagraph"/>
        <w:numPr>
          <w:ilvl w:val="0"/>
          <w:numId w:val="12"/>
        </w:numPr>
        <w:spacing w:after="0" w:line="240" w:lineRule="auto"/>
        <w:ind w:hanging="720"/>
        <w:jc w:val="both"/>
        <w:outlineLvl w:val="3"/>
        <w:rPr>
          <w:rFonts w:ascii="Arial" w:eastAsia="Times New Roman" w:hAnsi="Arial" w:cs="Arial"/>
          <w:b/>
          <w:bCs/>
          <w:sz w:val="20"/>
          <w:szCs w:val="20"/>
          <w:lang w:eastAsia="en-GB"/>
        </w:rPr>
      </w:pPr>
      <w:r w:rsidRPr="0015232C">
        <w:rPr>
          <w:rFonts w:ascii="Arial" w:eastAsia="Times New Roman" w:hAnsi="Arial" w:cs="Arial"/>
          <w:b/>
          <w:bCs/>
          <w:sz w:val="20"/>
          <w:szCs w:val="20"/>
          <w:lang w:eastAsia="en-GB"/>
        </w:rPr>
        <w:t>Introduction</w:t>
      </w:r>
      <w:bookmarkEnd w:id="0"/>
    </w:p>
    <w:p w:rsidR="00BE732E" w:rsidRPr="00BE732E" w:rsidRDefault="00BE732E" w:rsidP="00BE732E">
      <w:pPr>
        <w:spacing w:after="0" w:line="240" w:lineRule="auto"/>
        <w:jc w:val="both"/>
        <w:outlineLvl w:val="3"/>
        <w:rPr>
          <w:rFonts w:ascii="Arial" w:eastAsia="Times New Roman" w:hAnsi="Arial" w:cs="Arial"/>
          <w:b/>
          <w:bCs/>
          <w:sz w:val="20"/>
          <w:szCs w:val="20"/>
          <w:lang w:eastAsia="en-GB"/>
        </w:rPr>
      </w:pPr>
    </w:p>
    <w:p w:rsidR="00BE732E" w:rsidRDefault="0015232C" w:rsidP="0015232C">
      <w:pPr>
        <w:spacing w:after="0" w:line="240" w:lineRule="auto"/>
        <w:ind w:left="720" w:hanging="720"/>
        <w:jc w:val="both"/>
        <w:rPr>
          <w:rFonts w:ascii="Arial" w:eastAsia="Times New Roman" w:hAnsi="Arial" w:cs="Arial"/>
          <w:sz w:val="20"/>
          <w:szCs w:val="20"/>
          <w:lang w:eastAsia="en-GB"/>
        </w:rPr>
      </w:pPr>
      <w:r>
        <w:rPr>
          <w:rFonts w:ascii="Arial" w:eastAsia="Times New Roman" w:hAnsi="Arial" w:cs="Arial"/>
          <w:sz w:val="20"/>
          <w:szCs w:val="20"/>
          <w:lang w:eastAsia="en-GB"/>
        </w:rPr>
        <w:t>1.1</w:t>
      </w:r>
      <w:r>
        <w:rPr>
          <w:rFonts w:ascii="Arial" w:eastAsia="Times New Roman" w:hAnsi="Arial" w:cs="Arial"/>
          <w:sz w:val="20"/>
          <w:szCs w:val="20"/>
          <w:lang w:eastAsia="en-GB"/>
        </w:rPr>
        <w:tab/>
      </w:r>
      <w:r w:rsidR="00BE732E" w:rsidRPr="00BE732E">
        <w:rPr>
          <w:rFonts w:ascii="Arial" w:eastAsia="Times New Roman" w:hAnsi="Arial" w:cs="Arial"/>
          <w:sz w:val="20"/>
          <w:szCs w:val="20"/>
          <w:lang w:eastAsia="en-GB"/>
        </w:rPr>
        <w:t xml:space="preserve">We expect all employees and those who work on our behalf to conduct themselves with integrity, impartiality and honesty at all times and to maintain high standards of propriety and professionalism. This includes avoiding laying themselves open to suspicion of dishonesty or putting themselves in a position of conflict between their official duty and private interest. Gifts and hospitality offered by and/or to our employees (or those working on our behalf) by and/or to </w:t>
      </w:r>
      <w:r w:rsidR="00BE732E">
        <w:rPr>
          <w:rFonts w:ascii="Arial" w:eastAsia="Times New Roman" w:hAnsi="Arial" w:cs="Arial"/>
          <w:sz w:val="20"/>
          <w:szCs w:val="20"/>
          <w:lang w:eastAsia="en-GB"/>
        </w:rPr>
        <w:t>participants</w:t>
      </w:r>
      <w:r w:rsidR="00BE732E" w:rsidRPr="00BE732E">
        <w:rPr>
          <w:rFonts w:ascii="Arial" w:eastAsia="Times New Roman" w:hAnsi="Arial" w:cs="Arial"/>
          <w:sz w:val="20"/>
          <w:szCs w:val="20"/>
          <w:lang w:eastAsia="en-GB"/>
        </w:rPr>
        <w:t>,</w:t>
      </w:r>
      <w:r w:rsidR="00BE732E">
        <w:rPr>
          <w:rFonts w:ascii="Arial" w:eastAsia="Times New Roman" w:hAnsi="Arial" w:cs="Arial"/>
          <w:sz w:val="20"/>
          <w:szCs w:val="20"/>
          <w:lang w:eastAsia="en-GB"/>
        </w:rPr>
        <w:t xml:space="preserve"> members,</w:t>
      </w:r>
      <w:r w:rsidR="00BE732E" w:rsidRPr="00BE732E">
        <w:rPr>
          <w:rFonts w:ascii="Arial" w:eastAsia="Times New Roman" w:hAnsi="Arial" w:cs="Arial"/>
          <w:sz w:val="20"/>
          <w:szCs w:val="20"/>
          <w:lang w:eastAsia="en-GB"/>
        </w:rPr>
        <w:t xml:space="preserve"> contractors, suppliers, </w:t>
      </w:r>
      <w:r w:rsidR="00D17DAD">
        <w:rPr>
          <w:rFonts w:ascii="Arial" w:eastAsia="Times New Roman" w:hAnsi="Arial" w:cs="Arial"/>
          <w:sz w:val="20"/>
          <w:szCs w:val="20"/>
          <w:lang w:eastAsia="en-GB"/>
        </w:rPr>
        <w:t>stakeholders</w:t>
      </w:r>
      <w:r w:rsidR="00BE732E" w:rsidRPr="00BE732E">
        <w:rPr>
          <w:rFonts w:ascii="Arial" w:eastAsia="Times New Roman" w:hAnsi="Arial" w:cs="Arial"/>
          <w:sz w:val="20"/>
          <w:szCs w:val="20"/>
          <w:lang w:eastAsia="en-GB"/>
        </w:rPr>
        <w:t xml:space="preserve"> and others might place them in a vulnerable position. Even when offered and accepted in innocence, others may misconstrue the intention behind such gifts. </w:t>
      </w:r>
    </w:p>
    <w:p w:rsidR="00BE732E" w:rsidRPr="00BE732E" w:rsidRDefault="00BE732E" w:rsidP="00BE732E">
      <w:pPr>
        <w:spacing w:after="0" w:line="240" w:lineRule="auto"/>
        <w:jc w:val="both"/>
        <w:rPr>
          <w:rFonts w:ascii="Arial" w:eastAsia="Times New Roman" w:hAnsi="Arial" w:cs="Arial"/>
          <w:sz w:val="20"/>
          <w:szCs w:val="20"/>
          <w:lang w:eastAsia="en-GB"/>
        </w:rPr>
      </w:pPr>
    </w:p>
    <w:p w:rsidR="00BE732E" w:rsidRDefault="0015232C" w:rsidP="0015232C">
      <w:pPr>
        <w:spacing w:after="0" w:line="240" w:lineRule="auto"/>
        <w:ind w:left="720" w:hanging="720"/>
        <w:jc w:val="both"/>
        <w:rPr>
          <w:rFonts w:ascii="Arial" w:eastAsia="Times New Roman" w:hAnsi="Arial" w:cs="Arial"/>
          <w:sz w:val="20"/>
          <w:szCs w:val="20"/>
          <w:lang w:eastAsia="en-GB"/>
        </w:rPr>
      </w:pPr>
      <w:r>
        <w:rPr>
          <w:rFonts w:ascii="Arial" w:eastAsia="Times New Roman" w:hAnsi="Arial" w:cs="Arial"/>
          <w:sz w:val="20"/>
          <w:szCs w:val="20"/>
          <w:lang w:eastAsia="en-GB"/>
        </w:rPr>
        <w:t>1.2</w:t>
      </w:r>
      <w:r>
        <w:rPr>
          <w:rFonts w:ascii="Arial" w:eastAsia="Times New Roman" w:hAnsi="Arial" w:cs="Arial"/>
          <w:sz w:val="20"/>
          <w:szCs w:val="20"/>
          <w:lang w:eastAsia="en-GB"/>
        </w:rPr>
        <w:tab/>
      </w:r>
      <w:r w:rsidR="00BE732E" w:rsidRPr="00BE732E">
        <w:rPr>
          <w:rFonts w:ascii="Arial" w:eastAsia="Times New Roman" w:hAnsi="Arial" w:cs="Arial"/>
          <w:sz w:val="20"/>
          <w:szCs w:val="20"/>
          <w:lang w:eastAsia="en-GB"/>
        </w:rPr>
        <w:t xml:space="preserve">It is important to take particular care about any gift or hospitality from a person or organisation that has, or is hoping to have, a contract with us. </w:t>
      </w:r>
    </w:p>
    <w:p w:rsidR="00BE732E" w:rsidRPr="00BE732E" w:rsidRDefault="00BE732E" w:rsidP="00BE732E">
      <w:pPr>
        <w:spacing w:after="0" w:line="240" w:lineRule="auto"/>
        <w:jc w:val="both"/>
        <w:rPr>
          <w:rFonts w:ascii="Arial" w:eastAsia="Times New Roman" w:hAnsi="Arial" w:cs="Arial"/>
          <w:sz w:val="20"/>
          <w:szCs w:val="20"/>
          <w:lang w:eastAsia="en-GB"/>
        </w:rPr>
      </w:pPr>
    </w:p>
    <w:p w:rsidR="00BE732E" w:rsidRPr="00BE732E" w:rsidRDefault="0015232C" w:rsidP="0015232C">
      <w:pPr>
        <w:spacing w:after="0" w:line="240" w:lineRule="auto"/>
        <w:ind w:left="720" w:hanging="720"/>
        <w:jc w:val="both"/>
        <w:rPr>
          <w:rFonts w:ascii="Arial" w:eastAsia="Times New Roman" w:hAnsi="Arial" w:cs="Arial"/>
          <w:sz w:val="20"/>
          <w:szCs w:val="20"/>
          <w:lang w:eastAsia="en-GB"/>
        </w:rPr>
      </w:pPr>
      <w:r>
        <w:rPr>
          <w:rFonts w:ascii="Arial" w:eastAsia="Times New Roman" w:hAnsi="Arial" w:cs="Arial"/>
          <w:sz w:val="20"/>
          <w:szCs w:val="20"/>
          <w:lang w:eastAsia="en-GB"/>
        </w:rPr>
        <w:t>1.3</w:t>
      </w:r>
      <w:r>
        <w:rPr>
          <w:rFonts w:ascii="Arial" w:eastAsia="Times New Roman" w:hAnsi="Arial" w:cs="Arial"/>
          <w:sz w:val="20"/>
          <w:szCs w:val="20"/>
          <w:lang w:eastAsia="en-GB"/>
        </w:rPr>
        <w:tab/>
      </w:r>
      <w:r w:rsidR="00BE732E" w:rsidRPr="00BE732E">
        <w:rPr>
          <w:rFonts w:ascii="Arial" w:eastAsia="Times New Roman" w:hAnsi="Arial" w:cs="Arial"/>
          <w:sz w:val="20"/>
          <w:szCs w:val="20"/>
          <w:lang w:eastAsia="en-GB"/>
        </w:rPr>
        <w:t xml:space="preserve">This policy is non-contractual, and sets out the way in which </w:t>
      </w:r>
      <w:r w:rsidR="00BE732E">
        <w:rPr>
          <w:rFonts w:ascii="Arial" w:eastAsia="Times New Roman" w:hAnsi="Arial" w:cs="Arial"/>
          <w:sz w:val="20"/>
          <w:szCs w:val="20"/>
          <w:lang w:eastAsia="en-GB"/>
        </w:rPr>
        <w:t>Goalball UK</w:t>
      </w:r>
      <w:r w:rsidR="00BE732E" w:rsidRPr="00BE732E">
        <w:rPr>
          <w:rFonts w:ascii="Arial" w:eastAsia="Times New Roman" w:hAnsi="Arial" w:cs="Arial"/>
          <w:sz w:val="20"/>
          <w:szCs w:val="20"/>
          <w:lang w:eastAsia="en-GB"/>
        </w:rPr>
        <w:t xml:space="preserve"> wishes to manage the giving and receiving of gifts and hospitality. </w:t>
      </w:r>
    </w:p>
    <w:p w:rsidR="00BE732E" w:rsidRPr="00BE732E" w:rsidRDefault="00BE732E" w:rsidP="00BE732E">
      <w:pPr>
        <w:spacing w:after="0" w:line="240" w:lineRule="auto"/>
        <w:jc w:val="both"/>
        <w:rPr>
          <w:rFonts w:ascii="Arial" w:eastAsia="Times New Roman" w:hAnsi="Arial" w:cs="Arial"/>
          <w:sz w:val="20"/>
          <w:szCs w:val="20"/>
          <w:lang w:eastAsia="en-GB"/>
        </w:rPr>
      </w:pPr>
      <w:r w:rsidRPr="00BE732E">
        <w:rPr>
          <w:rFonts w:ascii="Arial" w:eastAsia="Times New Roman" w:hAnsi="Arial" w:cs="Arial"/>
          <w:sz w:val="20"/>
          <w:szCs w:val="20"/>
          <w:lang w:eastAsia="en-GB"/>
        </w:rPr>
        <w:t> </w:t>
      </w:r>
    </w:p>
    <w:p w:rsidR="00BE732E" w:rsidRPr="00BE732E" w:rsidRDefault="0015232C" w:rsidP="0015232C">
      <w:pPr>
        <w:spacing w:after="0" w:line="240" w:lineRule="auto"/>
        <w:ind w:left="720" w:hanging="720"/>
        <w:jc w:val="both"/>
        <w:rPr>
          <w:rFonts w:ascii="Arial" w:eastAsia="Times New Roman" w:hAnsi="Arial" w:cs="Arial"/>
          <w:sz w:val="20"/>
          <w:szCs w:val="20"/>
          <w:lang w:eastAsia="en-GB"/>
        </w:rPr>
      </w:pPr>
      <w:r>
        <w:rPr>
          <w:rFonts w:ascii="Arial" w:eastAsia="Times New Roman" w:hAnsi="Arial" w:cs="Arial"/>
          <w:sz w:val="20"/>
          <w:szCs w:val="20"/>
          <w:lang w:eastAsia="en-GB"/>
        </w:rPr>
        <w:t>1.4</w:t>
      </w:r>
      <w:r>
        <w:rPr>
          <w:rFonts w:ascii="Arial" w:eastAsia="Times New Roman" w:hAnsi="Arial" w:cs="Arial"/>
          <w:sz w:val="20"/>
          <w:szCs w:val="20"/>
          <w:lang w:eastAsia="en-GB"/>
        </w:rPr>
        <w:tab/>
      </w:r>
      <w:r w:rsidR="00BE732E" w:rsidRPr="00BE732E">
        <w:rPr>
          <w:rFonts w:ascii="Arial" w:eastAsia="Times New Roman" w:hAnsi="Arial" w:cs="Arial"/>
          <w:sz w:val="20"/>
          <w:szCs w:val="20"/>
          <w:lang w:eastAsia="en-GB"/>
        </w:rPr>
        <w:t xml:space="preserve">This policy applies to all employees, workers and any contractors working on our behalf. It applies even when giving a gift and no reimbursement from </w:t>
      </w:r>
      <w:r w:rsidR="00BE732E">
        <w:rPr>
          <w:rFonts w:ascii="Arial" w:eastAsia="Times New Roman" w:hAnsi="Arial" w:cs="Arial"/>
          <w:sz w:val="20"/>
          <w:szCs w:val="20"/>
          <w:lang w:eastAsia="en-GB"/>
        </w:rPr>
        <w:t>Goalball UK</w:t>
      </w:r>
      <w:r w:rsidR="00BE732E" w:rsidRPr="00BE732E">
        <w:rPr>
          <w:rFonts w:ascii="Arial" w:eastAsia="Times New Roman" w:hAnsi="Arial" w:cs="Arial"/>
          <w:sz w:val="20"/>
          <w:szCs w:val="20"/>
          <w:lang w:eastAsia="en-GB"/>
        </w:rPr>
        <w:t xml:space="preserve"> is sought or received. </w:t>
      </w:r>
    </w:p>
    <w:p w:rsidR="00BE732E" w:rsidRPr="00BE732E" w:rsidRDefault="00BE732E" w:rsidP="00BE732E">
      <w:pPr>
        <w:spacing w:after="0" w:line="240" w:lineRule="auto"/>
        <w:jc w:val="both"/>
        <w:rPr>
          <w:rFonts w:ascii="Arial" w:eastAsia="Times New Roman" w:hAnsi="Arial" w:cs="Arial"/>
          <w:sz w:val="20"/>
          <w:szCs w:val="20"/>
          <w:lang w:eastAsia="en-GB"/>
        </w:rPr>
      </w:pPr>
      <w:r w:rsidRPr="00BE732E">
        <w:rPr>
          <w:rFonts w:ascii="Arial" w:eastAsia="Times New Roman" w:hAnsi="Arial" w:cs="Arial"/>
          <w:sz w:val="20"/>
          <w:szCs w:val="20"/>
          <w:lang w:eastAsia="en-GB"/>
        </w:rPr>
        <w:t>  </w:t>
      </w:r>
    </w:p>
    <w:p w:rsidR="00BE732E" w:rsidRPr="0015232C" w:rsidRDefault="00BE732E" w:rsidP="0015232C">
      <w:pPr>
        <w:pStyle w:val="ListParagraph"/>
        <w:numPr>
          <w:ilvl w:val="0"/>
          <w:numId w:val="12"/>
        </w:numPr>
        <w:spacing w:after="0" w:line="240" w:lineRule="auto"/>
        <w:ind w:hanging="720"/>
        <w:jc w:val="both"/>
        <w:outlineLvl w:val="3"/>
        <w:rPr>
          <w:rFonts w:ascii="Arial" w:eastAsia="Times New Roman" w:hAnsi="Arial" w:cs="Arial"/>
          <w:b/>
          <w:bCs/>
          <w:sz w:val="20"/>
          <w:szCs w:val="20"/>
          <w:lang w:eastAsia="en-GB"/>
        </w:rPr>
      </w:pPr>
      <w:bookmarkStart w:id="1" w:name="pol_055b"/>
      <w:r w:rsidRPr="0015232C">
        <w:rPr>
          <w:rFonts w:ascii="Arial" w:eastAsia="Times New Roman" w:hAnsi="Arial" w:cs="Arial"/>
          <w:b/>
          <w:bCs/>
          <w:sz w:val="20"/>
          <w:szCs w:val="20"/>
          <w:lang w:eastAsia="en-GB"/>
        </w:rPr>
        <w:t>Legal considerations</w:t>
      </w:r>
      <w:bookmarkEnd w:id="1"/>
    </w:p>
    <w:p w:rsidR="00BE732E" w:rsidRPr="00BE732E" w:rsidRDefault="00BE732E" w:rsidP="00BE732E">
      <w:pPr>
        <w:spacing w:after="0" w:line="240" w:lineRule="auto"/>
        <w:jc w:val="both"/>
        <w:outlineLvl w:val="3"/>
        <w:rPr>
          <w:rFonts w:ascii="Arial" w:eastAsia="Times New Roman" w:hAnsi="Arial" w:cs="Arial"/>
          <w:b/>
          <w:bCs/>
          <w:sz w:val="20"/>
          <w:szCs w:val="20"/>
          <w:lang w:eastAsia="en-GB"/>
        </w:rPr>
      </w:pPr>
    </w:p>
    <w:p w:rsidR="00BE732E" w:rsidRPr="00BE732E" w:rsidRDefault="0015232C" w:rsidP="00BE732E">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2.1</w:t>
      </w:r>
      <w:r>
        <w:rPr>
          <w:rFonts w:ascii="Arial" w:eastAsia="Times New Roman" w:hAnsi="Arial" w:cs="Arial"/>
          <w:sz w:val="20"/>
          <w:szCs w:val="20"/>
          <w:lang w:eastAsia="en-GB"/>
        </w:rPr>
        <w:tab/>
      </w:r>
      <w:r w:rsidR="00BE732E" w:rsidRPr="00BE732E">
        <w:rPr>
          <w:rFonts w:ascii="Arial" w:eastAsia="Times New Roman" w:hAnsi="Arial" w:cs="Arial"/>
          <w:sz w:val="20"/>
          <w:szCs w:val="20"/>
          <w:lang w:eastAsia="en-GB"/>
        </w:rPr>
        <w:t xml:space="preserve">The following piece of legislation applies to this policy: </w:t>
      </w:r>
    </w:p>
    <w:p w:rsidR="00BE732E" w:rsidRPr="00BE732E" w:rsidRDefault="00BE732E" w:rsidP="00BE732E">
      <w:pPr>
        <w:pStyle w:val="ListParagraph"/>
        <w:numPr>
          <w:ilvl w:val="0"/>
          <w:numId w:val="1"/>
        </w:numPr>
        <w:spacing w:after="0" w:line="240" w:lineRule="auto"/>
        <w:jc w:val="both"/>
        <w:rPr>
          <w:rFonts w:ascii="Arial" w:eastAsia="Times New Roman" w:hAnsi="Arial" w:cs="Arial"/>
          <w:sz w:val="20"/>
          <w:szCs w:val="20"/>
          <w:lang w:eastAsia="en-GB"/>
        </w:rPr>
      </w:pPr>
      <w:proofErr w:type="gramStart"/>
      <w:r w:rsidRPr="00BE732E">
        <w:rPr>
          <w:rFonts w:ascii="Arial" w:eastAsia="Times New Roman" w:hAnsi="Arial" w:cs="Arial"/>
          <w:sz w:val="20"/>
          <w:szCs w:val="20"/>
          <w:lang w:eastAsia="en-GB"/>
        </w:rPr>
        <w:t>the</w:t>
      </w:r>
      <w:proofErr w:type="gramEnd"/>
      <w:r w:rsidRPr="00BE732E">
        <w:rPr>
          <w:rFonts w:ascii="Arial" w:eastAsia="Times New Roman" w:hAnsi="Arial" w:cs="Arial"/>
          <w:sz w:val="20"/>
          <w:szCs w:val="20"/>
          <w:lang w:eastAsia="en-GB"/>
        </w:rPr>
        <w:t xml:space="preserve"> Bribery Act 2010. </w:t>
      </w:r>
    </w:p>
    <w:p w:rsidR="00BE732E" w:rsidRPr="00BE732E" w:rsidRDefault="00BE732E" w:rsidP="00BE732E">
      <w:pPr>
        <w:spacing w:after="0" w:line="240" w:lineRule="auto"/>
        <w:jc w:val="both"/>
        <w:rPr>
          <w:rFonts w:ascii="Arial" w:eastAsia="Times New Roman" w:hAnsi="Arial" w:cs="Arial"/>
          <w:sz w:val="20"/>
          <w:szCs w:val="20"/>
          <w:lang w:eastAsia="en-GB"/>
        </w:rPr>
      </w:pPr>
      <w:r w:rsidRPr="00BE732E">
        <w:rPr>
          <w:rFonts w:ascii="Arial" w:eastAsia="Times New Roman" w:hAnsi="Arial" w:cs="Arial"/>
          <w:sz w:val="20"/>
          <w:szCs w:val="20"/>
          <w:lang w:eastAsia="en-GB"/>
        </w:rPr>
        <w:t> </w:t>
      </w:r>
    </w:p>
    <w:p w:rsidR="00BE732E" w:rsidRPr="0015232C" w:rsidRDefault="00BE732E" w:rsidP="0015232C">
      <w:pPr>
        <w:pStyle w:val="ListParagraph"/>
        <w:numPr>
          <w:ilvl w:val="0"/>
          <w:numId w:val="12"/>
        </w:numPr>
        <w:spacing w:after="0" w:line="240" w:lineRule="auto"/>
        <w:ind w:hanging="720"/>
        <w:jc w:val="both"/>
        <w:outlineLvl w:val="3"/>
        <w:rPr>
          <w:rFonts w:ascii="Arial" w:eastAsia="Times New Roman" w:hAnsi="Arial" w:cs="Arial"/>
          <w:b/>
          <w:bCs/>
          <w:sz w:val="20"/>
          <w:szCs w:val="20"/>
          <w:lang w:eastAsia="en-GB"/>
        </w:rPr>
      </w:pPr>
      <w:bookmarkStart w:id="2" w:name="pol_055j"/>
      <w:r w:rsidRPr="0015232C">
        <w:rPr>
          <w:rFonts w:ascii="Arial" w:eastAsia="Times New Roman" w:hAnsi="Arial" w:cs="Arial"/>
          <w:b/>
          <w:bCs/>
          <w:sz w:val="20"/>
          <w:szCs w:val="20"/>
          <w:lang w:eastAsia="en-GB"/>
        </w:rPr>
        <w:t>Definitions</w:t>
      </w:r>
      <w:bookmarkEnd w:id="2"/>
    </w:p>
    <w:p w:rsidR="00BE732E" w:rsidRDefault="00BE732E" w:rsidP="00BE732E">
      <w:pPr>
        <w:spacing w:after="0" w:line="240" w:lineRule="auto"/>
        <w:jc w:val="both"/>
        <w:rPr>
          <w:rFonts w:ascii="Arial" w:eastAsia="Times New Roman" w:hAnsi="Arial" w:cs="Arial"/>
          <w:sz w:val="20"/>
          <w:szCs w:val="20"/>
          <w:lang w:eastAsia="en-GB"/>
        </w:rPr>
      </w:pPr>
    </w:p>
    <w:p w:rsidR="00BE732E" w:rsidRPr="00BE732E" w:rsidRDefault="0015232C" w:rsidP="0015232C">
      <w:pPr>
        <w:spacing w:after="0" w:line="240" w:lineRule="auto"/>
        <w:ind w:left="720" w:hanging="720"/>
        <w:jc w:val="both"/>
        <w:rPr>
          <w:rFonts w:ascii="Arial" w:eastAsia="Times New Roman" w:hAnsi="Arial" w:cs="Arial"/>
          <w:sz w:val="20"/>
          <w:szCs w:val="20"/>
          <w:lang w:eastAsia="en-GB"/>
        </w:rPr>
      </w:pPr>
      <w:r>
        <w:rPr>
          <w:rFonts w:ascii="Arial" w:eastAsia="Times New Roman" w:hAnsi="Arial" w:cs="Arial"/>
          <w:sz w:val="20"/>
          <w:szCs w:val="20"/>
          <w:lang w:eastAsia="en-GB"/>
        </w:rPr>
        <w:t>3.1</w:t>
      </w:r>
      <w:r>
        <w:rPr>
          <w:rFonts w:ascii="Arial" w:eastAsia="Times New Roman" w:hAnsi="Arial" w:cs="Arial"/>
          <w:sz w:val="20"/>
          <w:szCs w:val="20"/>
          <w:lang w:eastAsia="en-GB"/>
        </w:rPr>
        <w:tab/>
      </w:r>
      <w:r w:rsidR="00BE732E" w:rsidRPr="00BE732E">
        <w:rPr>
          <w:rFonts w:ascii="Arial" w:eastAsia="Times New Roman" w:hAnsi="Arial" w:cs="Arial"/>
          <w:sz w:val="20"/>
          <w:szCs w:val="20"/>
          <w:lang w:eastAsia="en-GB"/>
        </w:rPr>
        <w:t xml:space="preserve">The term "business gifts" in this policy should be interpreted broadly and may include entertainment, accommodation, drinks and meals, vouchers, discounts, tickets to events, and the provision of services as well as gift items. </w:t>
      </w:r>
    </w:p>
    <w:p w:rsidR="00BE732E" w:rsidRPr="00BE732E" w:rsidRDefault="00BE732E" w:rsidP="00BE732E">
      <w:pPr>
        <w:spacing w:after="0" w:line="240" w:lineRule="auto"/>
        <w:jc w:val="both"/>
        <w:rPr>
          <w:rFonts w:ascii="Arial" w:eastAsia="Times New Roman" w:hAnsi="Arial" w:cs="Arial"/>
          <w:sz w:val="20"/>
          <w:szCs w:val="20"/>
          <w:lang w:eastAsia="en-GB"/>
        </w:rPr>
      </w:pPr>
      <w:r w:rsidRPr="00BE732E">
        <w:rPr>
          <w:rFonts w:ascii="Arial" w:eastAsia="Times New Roman" w:hAnsi="Arial" w:cs="Arial"/>
          <w:sz w:val="20"/>
          <w:szCs w:val="20"/>
          <w:lang w:eastAsia="en-GB"/>
        </w:rPr>
        <w:t> </w:t>
      </w:r>
    </w:p>
    <w:p w:rsidR="00BE732E" w:rsidRPr="0015232C" w:rsidRDefault="00BE732E" w:rsidP="0015232C">
      <w:pPr>
        <w:pStyle w:val="ListParagraph"/>
        <w:numPr>
          <w:ilvl w:val="0"/>
          <w:numId w:val="12"/>
        </w:numPr>
        <w:spacing w:after="0" w:line="240" w:lineRule="auto"/>
        <w:ind w:hanging="720"/>
        <w:jc w:val="both"/>
        <w:outlineLvl w:val="3"/>
        <w:rPr>
          <w:rFonts w:ascii="Arial" w:eastAsia="Times New Roman" w:hAnsi="Arial" w:cs="Arial"/>
          <w:b/>
          <w:bCs/>
          <w:sz w:val="20"/>
          <w:szCs w:val="20"/>
          <w:lang w:eastAsia="en-GB"/>
        </w:rPr>
      </w:pPr>
      <w:bookmarkStart w:id="3" w:name="pol_055c"/>
      <w:r w:rsidRPr="0015232C">
        <w:rPr>
          <w:rFonts w:ascii="Arial" w:eastAsia="Times New Roman" w:hAnsi="Arial" w:cs="Arial"/>
          <w:b/>
          <w:bCs/>
          <w:sz w:val="20"/>
          <w:szCs w:val="20"/>
          <w:lang w:eastAsia="en-GB"/>
        </w:rPr>
        <w:t>Main principles</w:t>
      </w:r>
      <w:bookmarkEnd w:id="3"/>
    </w:p>
    <w:p w:rsidR="00BE732E" w:rsidRDefault="00BE732E" w:rsidP="00BE732E">
      <w:pPr>
        <w:spacing w:after="0" w:line="240" w:lineRule="auto"/>
        <w:jc w:val="both"/>
        <w:rPr>
          <w:rFonts w:ascii="Arial" w:eastAsia="Times New Roman" w:hAnsi="Arial" w:cs="Arial"/>
          <w:sz w:val="20"/>
          <w:szCs w:val="20"/>
          <w:lang w:eastAsia="en-GB"/>
        </w:rPr>
      </w:pPr>
    </w:p>
    <w:p w:rsidR="00BE732E" w:rsidRPr="00BE732E" w:rsidRDefault="0015232C" w:rsidP="0015232C">
      <w:pPr>
        <w:spacing w:after="0" w:line="240" w:lineRule="auto"/>
        <w:ind w:left="720" w:hanging="720"/>
        <w:jc w:val="both"/>
        <w:rPr>
          <w:rFonts w:ascii="Arial" w:eastAsia="Times New Roman" w:hAnsi="Arial" w:cs="Arial"/>
          <w:sz w:val="20"/>
          <w:szCs w:val="20"/>
          <w:lang w:eastAsia="en-GB"/>
        </w:rPr>
      </w:pPr>
      <w:r>
        <w:rPr>
          <w:rFonts w:ascii="Arial" w:eastAsia="Times New Roman" w:hAnsi="Arial" w:cs="Arial"/>
          <w:sz w:val="20"/>
          <w:szCs w:val="20"/>
          <w:lang w:eastAsia="en-GB"/>
        </w:rPr>
        <w:t>4.1</w:t>
      </w:r>
      <w:r>
        <w:rPr>
          <w:rFonts w:ascii="Arial" w:eastAsia="Times New Roman" w:hAnsi="Arial" w:cs="Arial"/>
          <w:sz w:val="20"/>
          <w:szCs w:val="20"/>
          <w:lang w:eastAsia="en-GB"/>
        </w:rPr>
        <w:tab/>
      </w:r>
      <w:r w:rsidR="00BE732E" w:rsidRPr="00BE732E">
        <w:rPr>
          <w:rFonts w:ascii="Arial" w:eastAsia="Times New Roman" w:hAnsi="Arial" w:cs="Arial"/>
          <w:sz w:val="20"/>
          <w:szCs w:val="20"/>
          <w:lang w:eastAsia="en-GB"/>
        </w:rPr>
        <w:t xml:space="preserve">The conduct of an individual should not create suspicion of any conflict of interest between official duty and private interest. </w:t>
      </w:r>
    </w:p>
    <w:p w:rsidR="00BE732E" w:rsidRDefault="00BE732E" w:rsidP="00BE732E">
      <w:pPr>
        <w:spacing w:after="0" w:line="240" w:lineRule="auto"/>
        <w:jc w:val="both"/>
        <w:rPr>
          <w:rFonts w:ascii="Arial" w:eastAsia="Times New Roman" w:hAnsi="Arial" w:cs="Arial"/>
          <w:sz w:val="20"/>
          <w:szCs w:val="20"/>
          <w:lang w:eastAsia="en-GB"/>
        </w:rPr>
      </w:pPr>
    </w:p>
    <w:p w:rsidR="00BE732E" w:rsidRPr="00BE732E" w:rsidRDefault="0015232C" w:rsidP="0015232C">
      <w:pPr>
        <w:spacing w:after="0" w:line="240" w:lineRule="auto"/>
        <w:ind w:left="720" w:hanging="720"/>
        <w:jc w:val="both"/>
        <w:rPr>
          <w:rFonts w:ascii="Arial" w:eastAsia="Times New Roman" w:hAnsi="Arial" w:cs="Arial"/>
          <w:sz w:val="20"/>
          <w:szCs w:val="20"/>
          <w:lang w:eastAsia="en-GB"/>
        </w:rPr>
      </w:pPr>
      <w:r>
        <w:rPr>
          <w:rFonts w:ascii="Arial" w:eastAsia="Times New Roman" w:hAnsi="Arial" w:cs="Arial"/>
          <w:sz w:val="20"/>
          <w:szCs w:val="20"/>
          <w:lang w:eastAsia="en-GB"/>
        </w:rPr>
        <w:t>4.2</w:t>
      </w:r>
      <w:r>
        <w:rPr>
          <w:rFonts w:ascii="Arial" w:eastAsia="Times New Roman" w:hAnsi="Arial" w:cs="Arial"/>
          <w:sz w:val="20"/>
          <w:szCs w:val="20"/>
          <w:lang w:eastAsia="en-GB"/>
        </w:rPr>
        <w:tab/>
      </w:r>
      <w:r w:rsidR="00BE732E" w:rsidRPr="00BE732E">
        <w:rPr>
          <w:rFonts w:ascii="Arial" w:eastAsia="Times New Roman" w:hAnsi="Arial" w:cs="Arial"/>
          <w:sz w:val="20"/>
          <w:szCs w:val="20"/>
          <w:lang w:eastAsia="en-GB"/>
        </w:rPr>
        <w:t xml:space="preserve">Individuals acting in an official capacity should not give the impression to any member, to any organisation with whom they deal or to their colleagues that they have been, may have been, or may in the future be, influenced by a business gift to show favour or disfavour to any person or organisation. </w:t>
      </w:r>
    </w:p>
    <w:p w:rsidR="00BE732E" w:rsidRDefault="00BE732E" w:rsidP="00BE732E">
      <w:pPr>
        <w:spacing w:after="0" w:line="240" w:lineRule="auto"/>
        <w:jc w:val="both"/>
        <w:rPr>
          <w:rFonts w:ascii="Arial" w:eastAsia="Times New Roman" w:hAnsi="Arial" w:cs="Arial"/>
          <w:sz w:val="20"/>
          <w:szCs w:val="20"/>
          <w:lang w:eastAsia="en-GB"/>
        </w:rPr>
      </w:pPr>
    </w:p>
    <w:p w:rsidR="00BE732E" w:rsidRDefault="0015232C" w:rsidP="0015232C">
      <w:pPr>
        <w:spacing w:after="0" w:line="240" w:lineRule="auto"/>
        <w:ind w:left="720" w:hanging="720"/>
        <w:jc w:val="both"/>
        <w:rPr>
          <w:rFonts w:ascii="Arial" w:eastAsia="Times New Roman" w:hAnsi="Arial" w:cs="Arial"/>
          <w:sz w:val="20"/>
          <w:szCs w:val="20"/>
          <w:lang w:eastAsia="en-GB"/>
        </w:rPr>
      </w:pPr>
      <w:r>
        <w:rPr>
          <w:rFonts w:ascii="Arial" w:eastAsia="Times New Roman" w:hAnsi="Arial" w:cs="Arial"/>
          <w:sz w:val="20"/>
          <w:szCs w:val="20"/>
          <w:lang w:eastAsia="en-GB"/>
        </w:rPr>
        <w:t>4.3</w:t>
      </w:r>
      <w:r>
        <w:rPr>
          <w:rFonts w:ascii="Arial" w:eastAsia="Times New Roman" w:hAnsi="Arial" w:cs="Arial"/>
          <w:sz w:val="20"/>
          <w:szCs w:val="20"/>
          <w:lang w:eastAsia="en-GB"/>
        </w:rPr>
        <w:tab/>
      </w:r>
      <w:r w:rsidR="00BE732E" w:rsidRPr="00BE732E">
        <w:rPr>
          <w:rFonts w:ascii="Arial" w:eastAsia="Times New Roman" w:hAnsi="Arial" w:cs="Arial"/>
          <w:sz w:val="20"/>
          <w:szCs w:val="20"/>
          <w:lang w:eastAsia="en-GB"/>
        </w:rPr>
        <w:t xml:space="preserve">It is a disciplinary offence for employees to accept, or indicate that they may accept, any business gift as an inducement or reward that leads them, or may lead them, in an official capacity to take any action or not to take action; or to show favour or disfavour to anyone; or to fail to disclose that they have received business gifts and/or hospitality. </w:t>
      </w:r>
    </w:p>
    <w:p w:rsidR="00BE732E" w:rsidRPr="00BE732E" w:rsidRDefault="00BE732E" w:rsidP="00BE732E">
      <w:pPr>
        <w:spacing w:after="0" w:line="240" w:lineRule="auto"/>
        <w:jc w:val="both"/>
        <w:rPr>
          <w:rFonts w:ascii="Arial" w:eastAsia="Times New Roman" w:hAnsi="Arial" w:cs="Arial"/>
          <w:sz w:val="20"/>
          <w:szCs w:val="20"/>
          <w:lang w:eastAsia="en-GB"/>
        </w:rPr>
      </w:pPr>
    </w:p>
    <w:p w:rsidR="00BE732E" w:rsidRPr="00BE732E" w:rsidRDefault="0015232C" w:rsidP="0015232C">
      <w:pPr>
        <w:spacing w:after="0" w:line="240" w:lineRule="auto"/>
        <w:ind w:left="720" w:hanging="720"/>
        <w:jc w:val="both"/>
        <w:rPr>
          <w:rFonts w:ascii="Arial" w:eastAsia="Times New Roman" w:hAnsi="Arial" w:cs="Arial"/>
          <w:sz w:val="20"/>
          <w:szCs w:val="20"/>
          <w:lang w:eastAsia="en-GB"/>
        </w:rPr>
      </w:pPr>
      <w:r>
        <w:rPr>
          <w:rFonts w:ascii="Arial" w:eastAsia="Times New Roman" w:hAnsi="Arial" w:cs="Arial"/>
          <w:sz w:val="20"/>
          <w:szCs w:val="20"/>
          <w:lang w:eastAsia="en-GB"/>
        </w:rPr>
        <w:t>4.4</w:t>
      </w:r>
      <w:r>
        <w:rPr>
          <w:rFonts w:ascii="Arial" w:eastAsia="Times New Roman" w:hAnsi="Arial" w:cs="Arial"/>
          <w:sz w:val="20"/>
          <w:szCs w:val="20"/>
          <w:lang w:eastAsia="en-GB"/>
        </w:rPr>
        <w:tab/>
      </w:r>
      <w:r w:rsidR="00BE732E" w:rsidRPr="00BE732E">
        <w:rPr>
          <w:rFonts w:ascii="Arial" w:eastAsia="Times New Roman" w:hAnsi="Arial" w:cs="Arial"/>
          <w:sz w:val="20"/>
          <w:szCs w:val="20"/>
          <w:lang w:eastAsia="en-GB"/>
        </w:rPr>
        <w:t>Any disciplinary action will be in accordance with our disciplinary procedure</w:t>
      </w:r>
      <w:r w:rsidR="00BE732E">
        <w:rPr>
          <w:rFonts w:ascii="Arial" w:eastAsia="Times New Roman" w:hAnsi="Arial" w:cs="Arial"/>
          <w:sz w:val="20"/>
          <w:szCs w:val="20"/>
          <w:lang w:eastAsia="en-GB"/>
        </w:rPr>
        <w:t xml:space="preserve">. </w:t>
      </w:r>
      <w:r w:rsidR="00BE732E" w:rsidRPr="00BE732E">
        <w:rPr>
          <w:rFonts w:ascii="Arial" w:eastAsia="Times New Roman" w:hAnsi="Arial" w:cs="Arial"/>
          <w:sz w:val="20"/>
          <w:szCs w:val="20"/>
          <w:lang w:eastAsia="en-GB"/>
        </w:rPr>
        <w:t xml:space="preserve">If we regard the business gift to be of anything other than of modest value, the offence will be treated as gross misconduct. </w:t>
      </w:r>
    </w:p>
    <w:p w:rsidR="00BE732E" w:rsidRPr="00BE732E" w:rsidRDefault="00BE732E" w:rsidP="00BE732E">
      <w:pPr>
        <w:spacing w:after="0" w:line="240" w:lineRule="auto"/>
        <w:jc w:val="both"/>
        <w:rPr>
          <w:rFonts w:ascii="Arial" w:eastAsia="Times New Roman" w:hAnsi="Arial" w:cs="Arial"/>
          <w:sz w:val="20"/>
          <w:szCs w:val="20"/>
          <w:lang w:eastAsia="en-GB"/>
        </w:rPr>
      </w:pPr>
      <w:r w:rsidRPr="00BE732E">
        <w:rPr>
          <w:rFonts w:ascii="Arial" w:eastAsia="Times New Roman" w:hAnsi="Arial" w:cs="Arial"/>
          <w:sz w:val="20"/>
          <w:szCs w:val="20"/>
          <w:lang w:eastAsia="en-GB"/>
        </w:rPr>
        <w:t> </w:t>
      </w:r>
    </w:p>
    <w:p w:rsidR="0015232C" w:rsidRDefault="0015232C">
      <w:pPr>
        <w:rPr>
          <w:rFonts w:ascii="Arial" w:eastAsia="Times New Roman" w:hAnsi="Arial" w:cs="Arial"/>
          <w:b/>
          <w:bCs/>
          <w:sz w:val="20"/>
          <w:szCs w:val="20"/>
          <w:lang w:eastAsia="en-GB"/>
        </w:rPr>
      </w:pPr>
      <w:bookmarkStart w:id="4" w:name="pol_055d"/>
      <w:r>
        <w:rPr>
          <w:rFonts w:ascii="Arial" w:eastAsia="Times New Roman" w:hAnsi="Arial" w:cs="Arial"/>
          <w:b/>
          <w:bCs/>
          <w:sz w:val="20"/>
          <w:szCs w:val="20"/>
          <w:lang w:eastAsia="en-GB"/>
        </w:rPr>
        <w:br w:type="page"/>
      </w:r>
    </w:p>
    <w:p w:rsidR="00BE732E" w:rsidRPr="0015232C" w:rsidRDefault="00BE732E" w:rsidP="0015232C">
      <w:pPr>
        <w:pStyle w:val="ListParagraph"/>
        <w:numPr>
          <w:ilvl w:val="0"/>
          <w:numId w:val="12"/>
        </w:numPr>
        <w:spacing w:after="0" w:line="240" w:lineRule="auto"/>
        <w:ind w:hanging="720"/>
        <w:jc w:val="both"/>
        <w:outlineLvl w:val="3"/>
        <w:rPr>
          <w:rFonts w:ascii="Arial" w:eastAsia="Times New Roman" w:hAnsi="Arial" w:cs="Arial"/>
          <w:b/>
          <w:bCs/>
          <w:sz w:val="20"/>
          <w:szCs w:val="20"/>
          <w:lang w:eastAsia="en-GB"/>
        </w:rPr>
      </w:pPr>
      <w:bookmarkStart w:id="5" w:name="_GoBack"/>
      <w:bookmarkEnd w:id="5"/>
      <w:r w:rsidRPr="0015232C">
        <w:rPr>
          <w:rFonts w:ascii="Arial" w:eastAsia="Times New Roman" w:hAnsi="Arial" w:cs="Arial"/>
          <w:b/>
          <w:bCs/>
          <w:sz w:val="20"/>
          <w:szCs w:val="20"/>
          <w:lang w:eastAsia="en-GB"/>
        </w:rPr>
        <w:lastRenderedPageBreak/>
        <w:t>Accepting gifts</w:t>
      </w:r>
      <w:bookmarkEnd w:id="4"/>
    </w:p>
    <w:p w:rsidR="00BE732E" w:rsidRPr="00BE732E" w:rsidRDefault="00BE732E" w:rsidP="00BE732E">
      <w:pPr>
        <w:spacing w:after="0" w:line="240" w:lineRule="auto"/>
        <w:jc w:val="both"/>
        <w:rPr>
          <w:rFonts w:ascii="Arial" w:eastAsia="Times New Roman" w:hAnsi="Arial" w:cs="Arial"/>
          <w:sz w:val="20"/>
          <w:szCs w:val="20"/>
          <w:lang w:eastAsia="en-GB"/>
        </w:rPr>
      </w:pPr>
    </w:p>
    <w:p w:rsidR="00D57350" w:rsidRDefault="0015232C" w:rsidP="0015232C">
      <w:pPr>
        <w:spacing w:after="0" w:line="240" w:lineRule="auto"/>
        <w:ind w:left="720" w:hanging="720"/>
        <w:jc w:val="both"/>
        <w:rPr>
          <w:rFonts w:ascii="Arial" w:eastAsia="Times New Roman" w:hAnsi="Arial" w:cs="Arial"/>
          <w:sz w:val="20"/>
          <w:szCs w:val="20"/>
          <w:lang w:eastAsia="en-GB"/>
        </w:rPr>
      </w:pPr>
      <w:r>
        <w:rPr>
          <w:rFonts w:ascii="Arial" w:eastAsia="Times New Roman" w:hAnsi="Arial" w:cs="Arial"/>
          <w:sz w:val="20"/>
          <w:szCs w:val="20"/>
          <w:lang w:eastAsia="en-GB"/>
        </w:rPr>
        <w:t>5.1</w:t>
      </w:r>
      <w:r>
        <w:rPr>
          <w:rFonts w:ascii="Arial" w:eastAsia="Times New Roman" w:hAnsi="Arial" w:cs="Arial"/>
          <w:sz w:val="20"/>
          <w:szCs w:val="20"/>
          <w:lang w:eastAsia="en-GB"/>
        </w:rPr>
        <w:tab/>
      </w:r>
      <w:r w:rsidR="00D57350" w:rsidRPr="00BE732E">
        <w:rPr>
          <w:rFonts w:ascii="Arial" w:eastAsia="Times New Roman" w:hAnsi="Arial" w:cs="Arial"/>
          <w:sz w:val="20"/>
          <w:szCs w:val="20"/>
          <w:lang w:eastAsia="en-GB"/>
        </w:rPr>
        <w:t xml:space="preserve">Promotional or advertising items bearing the donor's logo and/or name (such as mouse pads, pens, diaries or umbrellas) may be accepted, as may coffee, tea, soft drinks and similar refreshments of modest value. </w:t>
      </w:r>
    </w:p>
    <w:p w:rsidR="00D57350" w:rsidRDefault="00D57350" w:rsidP="00BE732E">
      <w:pPr>
        <w:spacing w:after="0" w:line="240" w:lineRule="auto"/>
        <w:jc w:val="both"/>
        <w:rPr>
          <w:rFonts w:ascii="Arial" w:eastAsia="Times New Roman" w:hAnsi="Arial" w:cs="Arial"/>
          <w:sz w:val="20"/>
          <w:szCs w:val="20"/>
          <w:lang w:eastAsia="en-GB"/>
        </w:rPr>
      </w:pPr>
    </w:p>
    <w:p w:rsidR="00BE732E" w:rsidRDefault="0015232C" w:rsidP="00BE732E">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5.2</w:t>
      </w:r>
      <w:r>
        <w:rPr>
          <w:rFonts w:ascii="Arial" w:eastAsia="Times New Roman" w:hAnsi="Arial" w:cs="Arial"/>
          <w:sz w:val="20"/>
          <w:szCs w:val="20"/>
          <w:lang w:eastAsia="en-GB"/>
        </w:rPr>
        <w:tab/>
      </w:r>
      <w:r w:rsidR="00BE732E" w:rsidRPr="00BE732E">
        <w:rPr>
          <w:rFonts w:ascii="Arial" w:eastAsia="Times New Roman" w:hAnsi="Arial" w:cs="Arial"/>
          <w:sz w:val="20"/>
          <w:szCs w:val="20"/>
          <w:lang w:eastAsia="en-GB"/>
        </w:rPr>
        <w:t xml:space="preserve">Individuals may accept modest gifts where refusal is likely to cause offence. </w:t>
      </w:r>
    </w:p>
    <w:p w:rsidR="00BE732E" w:rsidRPr="00BE732E" w:rsidRDefault="00BE732E" w:rsidP="00BE732E">
      <w:pPr>
        <w:spacing w:after="0" w:line="240" w:lineRule="auto"/>
        <w:jc w:val="both"/>
        <w:rPr>
          <w:rFonts w:ascii="Arial" w:eastAsia="Times New Roman" w:hAnsi="Arial" w:cs="Arial"/>
          <w:sz w:val="20"/>
          <w:szCs w:val="20"/>
          <w:lang w:eastAsia="en-GB"/>
        </w:rPr>
      </w:pPr>
    </w:p>
    <w:p w:rsidR="00BE732E" w:rsidRPr="00BE732E" w:rsidRDefault="0015232C" w:rsidP="0015232C">
      <w:pPr>
        <w:spacing w:after="0" w:line="240" w:lineRule="auto"/>
        <w:ind w:left="720" w:hanging="720"/>
        <w:jc w:val="both"/>
        <w:rPr>
          <w:rFonts w:ascii="Arial" w:eastAsia="Times New Roman" w:hAnsi="Arial" w:cs="Arial"/>
          <w:sz w:val="20"/>
          <w:szCs w:val="20"/>
          <w:lang w:eastAsia="en-GB"/>
        </w:rPr>
      </w:pPr>
      <w:r>
        <w:rPr>
          <w:rFonts w:ascii="Arial" w:eastAsia="Times New Roman" w:hAnsi="Arial" w:cs="Arial"/>
          <w:sz w:val="20"/>
          <w:szCs w:val="20"/>
          <w:lang w:eastAsia="en-GB"/>
        </w:rPr>
        <w:t>5.3</w:t>
      </w:r>
      <w:r>
        <w:rPr>
          <w:rFonts w:ascii="Arial" w:eastAsia="Times New Roman" w:hAnsi="Arial" w:cs="Arial"/>
          <w:sz w:val="20"/>
          <w:szCs w:val="20"/>
          <w:lang w:eastAsia="en-GB"/>
        </w:rPr>
        <w:tab/>
      </w:r>
      <w:r w:rsidR="00BE732E" w:rsidRPr="00BE732E">
        <w:rPr>
          <w:rFonts w:ascii="Arial" w:eastAsia="Times New Roman" w:hAnsi="Arial" w:cs="Arial"/>
          <w:sz w:val="20"/>
          <w:szCs w:val="20"/>
          <w:lang w:eastAsia="en-GB"/>
        </w:rPr>
        <w:t xml:space="preserve">More substantial or expensive offerings must not be accepted. The recipient of an unsolicited gift of a more substantial nature, or of frequent gifts, must return them with a polite explanation that our rules do not allow their acceptance. If this is likely to cause offence, then it may be that the gift(s) can be accepted and donated to charity. In certain circumstances, where the gift is made as a token of the donor's gratitude for an exceptionally high standard of service, there may be a case made for acceptance of the gift by the individual on behalf of the organisation. In such cases, written permission must be sought from </w:t>
      </w:r>
      <w:r w:rsidR="00BE732E">
        <w:rPr>
          <w:rFonts w:ascii="Arial" w:eastAsia="Times New Roman" w:hAnsi="Arial" w:cs="Arial"/>
          <w:sz w:val="20"/>
          <w:szCs w:val="20"/>
          <w:lang w:eastAsia="en-GB"/>
        </w:rPr>
        <w:t>the Chief Executive</w:t>
      </w:r>
      <w:r w:rsidR="00BE732E" w:rsidRPr="00BE732E">
        <w:rPr>
          <w:rFonts w:ascii="Arial" w:eastAsia="Times New Roman" w:hAnsi="Arial" w:cs="Arial"/>
          <w:sz w:val="20"/>
          <w:szCs w:val="20"/>
          <w:lang w:eastAsia="en-GB"/>
        </w:rPr>
        <w:t xml:space="preserve">. </w:t>
      </w:r>
    </w:p>
    <w:p w:rsidR="00BE732E" w:rsidRPr="00BE732E" w:rsidRDefault="00BE732E" w:rsidP="00BE732E">
      <w:pPr>
        <w:spacing w:after="0" w:line="240" w:lineRule="auto"/>
        <w:jc w:val="both"/>
        <w:rPr>
          <w:rFonts w:ascii="Arial" w:eastAsia="Times New Roman" w:hAnsi="Arial" w:cs="Arial"/>
          <w:sz w:val="20"/>
          <w:szCs w:val="20"/>
          <w:lang w:eastAsia="en-GB"/>
        </w:rPr>
      </w:pPr>
      <w:r w:rsidRPr="00BE732E">
        <w:rPr>
          <w:rFonts w:ascii="Arial" w:eastAsia="Times New Roman" w:hAnsi="Arial" w:cs="Arial"/>
          <w:sz w:val="20"/>
          <w:szCs w:val="20"/>
          <w:lang w:eastAsia="en-GB"/>
        </w:rPr>
        <w:t> </w:t>
      </w:r>
    </w:p>
    <w:p w:rsidR="00BE732E" w:rsidRPr="00A34E58" w:rsidRDefault="00BE732E" w:rsidP="00BE732E">
      <w:pPr>
        <w:spacing w:after="0" w:line="240" w:lineRule="auto"/>
        <w:jc w:val="both"/>
        <w:outlineLvl w:val="3"/>
        <w:rPr>
          <w:rFonts w:ascii="Arial" w:eastAsia="Times New Roman" w:hAnsi="Arial" w:cs="Arial"/>
          <w:b/>
          <w:bCs/>
          <w:sz w:val="20"/>
          <w:szCs w:val="20"/>
          <w:lang w:eastAsia="en-GB"/>
        </w:rPr>
      </w:pPr>
      <w:bookmarkStart w:id="6" w:name="pol_055db"/>
      <w:r w:rsidRPr="00A34E58">
        <w:rPr>
          <w:rFonts w:ascii="Arial" w:eastAsia="Times New Roman" w:hAnsi="Arial" w:cs="Arial"/>
          <w:b/>
          <w:bCs/>
          <w:sz w:val="20"/>
          <w:szCs w:val="20"/>
          <w:lang w:eastAsia="en-GB"/>
        </w:rPr>
        <w:t>Legacies and bequests</w:t>
      </w:r>
      <w:bookmarkEnd w:id="6"/>
    </w:p>
    <w:p w:rsidR="00D17DAD" w:rsidRPr="00A34E58" w:rsidRDefault="00D17DAD" w:rsidP="00BE732E">
      <w:pPr>
        <w:spacing w:after="0" w:line="240" w:lineRule="auto"/>
        <w:jc w:val="both"/>
        <w:outlineLvl w:val="3"/>
        <w:rPr>
          <w:rFonts w:ascii="Arial" w:eastAsia="Times New Roman" w:hAnsi="Arial" w:cs="Arial"/>
          <w:b/>
          <w:bCs/>
          <w:sz w:val="20"/>
          <w:szCs w:val="20"/>
          <w:lang w:eastAsia="en-GB"/>
        </w:rPr>
      </w:pPr>
    </w:p>
    <w:p w:rsidR="00BE732E" w:rsidRPr="00A34E58" w:rsidRDefault="00BE732E" w:rsidP="00BE732E">
      <w:pPr>
        <w:spacing w:after="0" w:line="240" w:lineRule="auto"/>
        <w:jc w:val="both"/>
        <w:rPr>
          <w:rFonts w:ascii="Arial" w:eastAsia="Times New Roman" w:hAnsi="Arial" w:cs="Arial"/>
          <w:sz w:val="20"/>
          <w:szCs w:val="20"/>
          <w:lang w:eastAsia="en-GB"/>
        </w:rPr>
      </w:pPr>
      <w:r w:rsidRPr="00A34E58">
        <w:rPr>
          <w:rFonts w:ascii="Arial" w:eastAsia="Times New Roman" w:hAnsi="Arial" w:cs="Arial"/>
          <w:sz w:val="20"/>
          <w:szCs w:val="20"/>
          <w:lang w:eastAsia="en-GB"/>
        </w:rPr>
        <w:t xml:space="preserve">From time to time, </w:t>
      </w:r>
      <w:r w:rsidR="00D17DAD" w:rsidRPr="00A34E58">
        <w:rPr>
          <w:rFonts w:ascii="Arial" w:eastAsia="Times New Roman" w:hAnsi="Arial" w:cs="Arial"/>
          <w:sz w:val="20"/>
          <w:szCs w:val="20"/>
          <w:lang w:eastAsia="en-GB"/>
        </w:rPr>
        <w:t>members</w:t>
      </w:r>
      <w:r w:rsidRPr="00A34E58">
        <w:rPr>
          <w:rFonts w:ascii="Arial" w:eastAsia="Times New Roman" w:hAnsi="Arial" w:cs="Arial"/>
          <w:sz w:val="20"/>
          <w:szCs w:val="20"/>
          <w:lang w:eastAsia="en-GB"/>
        </w:rPr>
        <w:t xml:space="preserve"> may decide that it is appropriate to leave a gift in the form of a legacy or bequest to an employee who has given particularly good service over a period of time. </w:t>
      </w:r>
    </w:p>
    <w:p w:rsidR="00BE732E" w:rsidRPr="00A34E58" w:rsidRDefault="00BE732E" w:rsidP="00BE732E">
      <w:pPr>
        <w:spacing w:after="0" w:line="240" w:lineRule="auto"/>
        <w:jc w:val="both"/>
        <w:rPr>
          <w:rFonts w:ascii="Arial" w:eastAsia="Times New Roman" w:hAnsi="Arial" w:cs="Arial"/>
          <w:sz w:val="20"/>
          <w:szCs w:val="20"/>
          <w:lang w:eastAsia="en-GB"/>
        </w:rPr>
      </w:pPr>
    </w:p>
    <w:p w:rsidR="00BE732E" w:rsidRPr="00A34E58" w:rsidRDefault="00BE732E" w:rsidP="00BE732E">
      <w:pPr>
        <w:spacing w:after="0" w:line="240" w:lineRule="auto"/>
        <w:jc w:val="both"/>
        <w:rPr>
          <w:rFonts w:ascii="Arial" w:eastAsia="Times New Roman" w:hAnsi="Arial" w:cs="Arial"/>
          <w:sz w:val="20"/>
          <w:szCs w:val="20"/>
          <w:lang w:eastAsia="en-GB"/>
        </w:rPr>
      </w:pPr>
      <w:r w:rsidRPr="00A34E58">
        <w:rPr>
          <w:rFonts w:ascii="Arial" w:eastAsia="Times New Roman" w:hAnsi="Arial" w:cs="Arial"/>
          <w:sz w:val="20"/>
          <w:szCs w:val="20"/>
          <w:lang w:eastAsia="en-GB"/>
        </w:rPr>
        <w:t>On the death of a participant, small gifts of nominal value (</w:t>
      </w:r>
      <w:r w:rsidR="00D17DAD" w:rsidRPr="00A34E58">
        <w:rPr>
          <w:rFonts w:ascii="Arial" w:eastAsia="Times New Roman" w:hAnsi="Arial" w:cs="Arial"/>
          <w:sz w:val="20"/>
          <w:szCs w:val="20"/>
          <w:lang w:eastAsia="en-GB"/>
        </w:rPr>
        <w:t>i.e.</w:t>
      </w:r>
      <w:r w:rsidRPr="00A34E58">
        <w:rPr>
          <w:rFonts w:ascii="Arial" w:eastAsia="Times New Roman" w:hAnsi="Arial" w:cs="Arial"/>
          <w:sz w:val="20"/>
          <w:szCs w:val="20"/>
          <w:lang w:eastAsia="en-GB"/>
        </w:rPr>
        <w:t xml:space="preserve"> less than £50) may be accepted from the family. If a larger gift is offered, or you are informed of a legacy or bequest, and to refuse it may cause offence, especially at a sensitive time, then it may be accepted provided that it is made clear to the donor that it will be declared to the Chief Executive and approval will have to be received from the Chief Executive or Chair of the Board. The details must then be declared immediately. In such cases, we reserve the right to require you to refuse the gift/legacy/bequest if we deem this to be inappropriate. </w:t>
      </w:r>
    </w:p>
    <w:p w:rsidR="00BE732E" w:rsidRPr="00A34E58" w:rsidRDefault="00BE732E" w:rsidP="00BE732E">
      <w:pPr>
        <w:spacing w:after="0" w:line="240" w:lineRule="auto"/>
        <w:jc w:val="both"/>
        <w:rPr>
          <w:rFonts w:ascii="Arial" w:eastAsia="Times New Roman" w:hAnsi="Arial" w:cs="Arial"/>
          <w:sz w:val="20"/>
          <w:szCs w:val="20"/>
          <w:lang w:eastAsia="en-GB"/>
        </w:rPr>
      </w:pPr>
      <w:r w:rsidRPr="00A34E58">
        <w:rPr>
          <w:rFonts w:ascii="Arial" w:eastAsia="Times New Roman" w:hAnsi="Arial" w:cs="Arial"/>
          <w:sz w:val="20"/>
          <w:szCs w:val="20"/>
          <w:lang w:eastAsia="en-GB"/>
        </w:rPr>
        <w:t> </w:t>
      </w:r>
    </w:p>
    <w:p w:rsidR="00BE732E" w:rsidRPr="0015232C" w:rsidRDefault="00BE732E" w:rsidP="0015232C">
      <w:pPr>
        <w:pStyle w:val="ListParagraph"/>
        <w:numPr>
          <w:ilvl w:val="0"/>
          <w:numId w:val="12"/>
        </w:numPr>
        <w:spacing w:after="0" w:line="240" w:lineRule="auto"/>
        <w:ind w:hanging="720"/>
        <w:jc w:val="both"/>
        <w:outlineLvl w:val="3"/>
        <w:rPr>
          <w:rFonts w:ascii="Arial" w:eastAsia="Times New Roman" w:hAnsi="Arial" w:cs="Arial"/>
          <w:b/>
          <w:bCs/>
          <w:sz w:val="20"/>
          <w:szCs w:val="20"/>
          <w:lang w:eastAsia="en-GB"/>
        </w:rPr>
      </w:pPr>
      <w:bookmarkStart w:id="7" w:name="pol_055k"/>
      <w:r w:rsidRPr="0015232C">
        <w:rPr>
          <w:rFonts w:ascii="Arial" w:eastAsia="Times New Roman" w:hAnsi="Arial" w:cs="Arial"/>
          <w:b/>
          <w:bCs/>
          <w:sz w:val="20"/>
          <w:szCs w:val="20"/>
          <w:lang w:eastAsia="en-GB"/>
        </w:rPr>
        <w:t>Accepting hospitality</w:t>
      </w:r>
      <w:bookmarkEnd w:id="7"/>
    </w:p>
    <w:p w:rsidR="00BE732E" w:rsidRPr="00BE732E" w:rsidRDefault="00BE732E" w:rsidP="00BE732E">
      <w:pPr>
        <w:spacing w:after="0" w:line="240" w:lineRule="auto"/>
        <w:jc w:val="both"/>
        <w:outlineLvl w:val="3"/>
        <w:rPr>
          <w:rFonts w:ascii="Arial" w:eastAsia="Times New Roman" w:hAnsi="Arial" w:cs="Arial"/>
          <w:b/>
          <w:bCs/>
          <w:sz w:val="20"/>
          <w:szCs w:val="20"/>
          <w:lang w:eastAsia="en-GB"/>
        </w:rPr>
      </w:pPr>
    </w:p>
    <w:p w:rsidR="00BE732E" w:rsidRDefault="0015232C" w:rsidP="0015232C">
      <w:pPr>
        <w:spacing w:after="0" w:line="240" w:lineRule="auto"/>
        <w:ind w:left="720" w:hanging="720"/>
        <w:jc w:val="both"/>
        <w:rPr>
          <w:rFonts w:ascii="Arial" w:eastAsia="Times New Roman" w:hAnsi="Arial" w:cs="Arial"/>
          <w:sz w:val="20"/>
          <w:szCs w:val="20"/>
          <w:lang w:eastAsia="en-GB"/>
        </w:rPr>
      </w:pPr>
      <w:r>
        <w:rPr>
          <w:rFonts w:ascii="Arial" w:eastAsia="Times New Roman" w:hAnsi="Arial" w:cs="Arial"/>
          <w:sz w:val="20"/>
          <w:szCs w:val="20"/>
          <w:lang w:eastAsia="en-GB"/>
        </w:rPr>
        <w:t>6.1</w:t>
      </w:r>
      <w:r>
        <w:rPr>
          <w:rFonts w:ascii="Arial" w:eastAsia="Times New Roman" w:hAnsi="Arial" w:cs="Arial"/>
          <w:sz w:val="20"/>
          <w:szCs w:val="20"/>
          <w:lang w:eastAsia="en-GB"/>
        </w:rPr>
        <w:tab/>
      </w:r>
      <w:r w:rsidR="00BE732E" w:rsidRPr="00BE732E">
        <w:rPr>
          <w:rFonts w:ascii="Arial" w:eastAsia="Times New Roman" w:hAnsi="Arial" w:cs="Arial"/>
          <w:sz w:val="20"/>
          <w:szCs w:val="20"/>
          <w:lang w:eastAsia="en-GB"/>
        </w:rPr>
        <w:t xml:space="preserve">Offers of hospitality may include invitations to social events such as sporting fixtures, concerts, theatrical performances or meals. </w:t>
      </w:r>
      <w:r w:rsidR="00D57350">
        <w:rPr>
          <w:rFonts w:ascii="Arial" w:eastAsia="Times New Roman" w:hAnsi="Arial" w:cs="Arial"/>
          <w:sz w:val="20"/>
          <w:szCs w:val="20"/>
          <w:lang w:eastAsia="en-GB"/>
        </w:rPr>
        <w:t>Other i</w:t>
      </w:r>
      <w:r w:rsidR="00BE732E" w:rsidRPr="00BE732E">
        <w:rPr>
          <w:rFonts w:ascii="Arial" w:eastAsia="Times New Roman" w:hAnsi="Arial" w:cs="Arial"/>
          <w:sz w:val="20"/>
          <w:szCs w:val="20"/>
          <w:lang w:eastAsia="en-GB"/>
        </w:rPr>
        <w:t>nvitations</w:t>
      </w:r>
      <w:r w:rsidR="00D57350">
        <w:rPr>
          <w:rFonts w:ascii="Arial" w:eastAsia="Times New Roman" w:hAnsi="Arial" w:cs="Arial"/>
          <w:sz w:val="20"/>
          <w:szCs w:val="20"/>
          <w:lang w:eastAsia="en-GB"/>
        </w:rPr>
        <w:t xml:space="preserve"> may include attendance at</w:t>
      </w:r>
      <w:r w:rsidR="00BE732E" w:rsidRPr="00BE732E">
        <w:rPr>
          <w:rFonts w:ascii="Arial" w:eastAsia="Times New Roman" w:hAnsi="Arial" w:cs="Arial"/>
          <w:sz w:val="20"/>
          <w:szCs w:val="20"/>
          <w:lang w:eastAsia="en-GB"/>
        </w:rPr>
        <w:t xml:space="preserve"> business conferences, presentations or recreational events for the purpose of general business discussions or information</w:t>
      </w:r>
      <w:r w:rsidR="00D57350">
        <w:rPr>
          <w:rFonts w:ascii="Arial" w:eastAsia="Times New Roman" w:hAnsi="Arial" w:cs="Arial"/>
          <w:sz w:val="20"/>
          <w:szCs w:val="20"/>
          <w:lang w:eastAsia="en-GB"/>
        </w:rPr>
        <w:t>. Such offers</w:t>
      </w:r>
      <w:r w:rsidR="00BE732E" w:rsidRPr="00BE732E">
        <w:rPr>
          <w:rFonts w:ascii="Arial" w:eastAsia="Times New Roman" w:hAnsi="Arial" w:cs="Arial"/>
          <w:sz w:val="20"/>
          <w:szCs w:val="20"/>
          <w:lang w:eastAsia="en-GB"/>
        </w:rPr>
        <w:t xml:space="preserve"> may be accepted (including accommodation and/or transportation) provided that what is offered is reasonable unde</w:t>
      </w:r>
      <w:r w:rsidR="00D57350">
        <w:rPr>
          <w:rFonts w:ascii="Arial" w:eastAsia="Times New Roman" w:hAnsi="Arial" w:cs="Arial"/>
          <w:sz w:val="20"/>
          <w:szCs w:val="20"/>
          <w:lang w:eastAsia="en-GB"/>
        </w:rPr>
        <w:t>r the circumstances, and that the offer meets one or more of the following criteria</w:t>
      </w:r>
      <w:r w:rsidR="00BE732E" w:rsidRPr="00BE732E">
        <w:rPr>
          <w:rFonts w:ascii="Arial" w:eastAsia="Times New Roman" w:hAnsi="Arial" w:cs="Arial"/>
          <w:sz w:val="20"/>
          <w:szCs w:val="20"/>
          <w:lang w:eastAsia="en-GB"/>
        </w:rPr>
        <w:t xml:space="preserve">: </w:t>
      </w:r>
    </w:p>
    <w:p w:rsidR="00D57350" w:rsidRPr="00BE732E" w:rsidRDefault="00D57350" w:rsidP="00BE732E">
      <w:pPr>
        <w:spacing w:after="0" w:line="240" w:lineRule="auto"/>
        <w:jc w:val="both"/>
        <w:rPr>
          <w:rFonts w:ascii="Arial" w:eastAsia="Times New Roman" w:hAnsi="Arial" w:cs="Arial"/>
          <w:sz w:val="20"/>
          <w:szCs w:val="20"/>
          <w:lang w:eastAsia="en-GB"/>
        </w:rPr>
      </w:pPr>
    </w:p>
    <w:p w:rsidR="00D57350" w:rsidRDefault="00D57350" w:rsidP="00D57350">
      <w:pPr>
        <w:pStyle w:val="ListParagraph"/>
        <w:numPr>
          <w:ilvl w:val="0"/>
          <w:numId w:val="5"/>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 generation of good relations with a potential stakeholder (e.g. Board member, club member, other governing bodies for goalball, </w:t>
      </w:r>
      <w:r w:rsidR="00D17DAD">
        <w:rPr>
          <w:rFonts w:ascii="Arial" w:eastAsia="Times New Roman" w:hAnsi="Arial" w:cs="Arial"/>
          <w:sz w:val="20"/>
          <w:szCs w:val="20"/>
          <w:lang w:eastAsia="en-GB"/>
        </w:rPr>
        <w:t>media</w:t>
      </w:r>
      <w:r>
        <w:rPr>
          <w:rFonts w:ascii="Arial" w:eastAsia="Times New Roman" w:hAnsi="Arial" w:cs="Arial"/>
          <w:sz w:val="20"/>
          <w:szCs w:val="20"/>
          <w:lang w:eastAsia="en-GB"/>
        </w:rPr>
        <w:t>, representative</w:t>
      </w:r>
      <w:r w:rsidR="00D17DAD">
        <w:rPr>
          <w:rFonts w:ascii="Arial" w:eastAsia="Times New Roman" w:hAnsi="Arial" w:cs="Arial"/>
          <w:sz w:val="20"/>
          <w:szCs w:val="20"/>
          <w:lang w:eastAsia="en-GB"/>
        </w:rPr>
        <w:t>s</w:t>
      </w:r>
      <w:r>
        <w:rPr>
          <w:rFonts w:ascii="Arial" w:eastAsia="Times New Roman" w:hAnsi="Arial" w:cs="Arial"/>
          <w:sz w:val="20"/>
          <w:szCs w:val="20"/>
          <w:lang w:eastAsia="en-GB"/>
        </w:rPr>
        <w:t xml:space="preserve"> of other sporting organisations, funders, sponsors, suppliers etc)</w:t>
      </w:r>
    </w:p>
    <w:p w:rsidR="00D57350" w:rsidRDefault="00D57350" w:rsidP="00D57350">
      <w:pPr>
        <w:pStyle w:val="ListParagraph"/>
        <w:numPr>
          <w:ilvl w:val="0"/>
          <w:numId w:val="5"/>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 maintenance of good relations with a stakeholder</w:t>
      </w:r>
    </w:p>
    <w:p w:rsidR="00D57350" w:rsidRPr="00D57350" w:rsidRDefault="00D57350" w:rsidP="00D57350">
      <w:pPr>
        <w:pStyle w:val="ListParagraph"/>
        <w:numPr>
          <w:ilvl w:val="0"/>
          <w:numId w:val="5"/>
        </w:numPr>
        <w:spacing w:after="0" w:line="240" w:lineRule="auto"/>
        <w:jc w:val="both"/>
        <w:rPr>
          <w:rFonts w:ascii="Arial" w:eastAsia="Times New Roman" w:hAnsi="Arial" w:cs="Arial"/>
          <w:sz w:val="20"/>
          <w:szCs w:val="20"/>
          <w:lang w:eastAsia="en-GB"/>
        </w:rPr>
      </w:pPr>
      <w:proofErr w:type="gramStart"/>
      <w:r>
        <w:rPr>
          <w:rFonts w:ascii="Arial" w:eastAsia="Times New Roman" w:hAnsi="Arial" w:cs="Arial"/>
          <w:sz w:val="20"/>
          <w:szCs w:val="20"/>
          <w:lang w:eastAsia="en-GB"/>
        </w:rPr>
        <w:t>the</w:t>
      </w:r>
      <w:proofErr w:type="gramEnd"/>
      <w:r>
        <w:rPr>
          <w:rFonts w:ascii="Arial" w:eastAsia="Times New Roman" w:hAnsi="Arial" w:cs="Arial"/>
          <w:sz w:val="20"/>
          <w:szCs w:val="20"/>
          <w:lang w:eastAsia="en-GB"/>
        </w:rPr>
        <w:t xml:space="preserve"> promotion of Goalball UK or the sport of goalball.</w:t>
      </w:r>
    </w:p>
    <w:p w:rsidR="00D57350" w:rsidRDefault="00D57350" w:rsidP="00D57350">
      <w:pPr>
        <w:spacing w:after="0" w:line="240" w:lineRule="auto"/>
        <w:jc w:val="both"/>
        <w:rPr>
          <w:rFonts w:ascii="Arial" w:eastAsia="Times New Roman" w:hAnsi="Arial" w:cs="Arial"/>
          <w:sz w:val="20"/>
          <w:szCs w:val="20"/>
          <w:lang w:eastAsia="en-GB"/>
        </w:rPr>
      </w:pPr>
    </w:p>
    <w:p w:rsidR="00BE732E" w:rsidRPr="00BE732E" w:rsidRDefault="0015232C" w:rsidP="0015232C">
      <w:pPr>
        <w:spacing w:after="0" w:line="240" w:lineRule="auto"/>
        <w:ind w:left="720" w:hanging="720"/>
        <w:jc w:val="both"/>
        <w:rPr>
          <w:rFonts w:ascii="Arial" w:eastAsia="Times New Roman" w:hAnsi="Arial" w:cs="Arial"/>
          <w:sz w:val="20"/>
          <w:szCs w:val="20"/>
          <w:lang w:eastAsia="en-GB"/>
        </w:rPr>
      </w:pPr>
      <w:r>
        <w:rPr>
          <w:rFonts w:ascii="Arial" w:eastAsia="Times New Roman" w:hAnsi="Arial" w:cs="Arial"/>
          <w:sz w:val="20"/>
          <w:szCs w:val="20"/>
          <w:lang w:eastAsia="en-GB"/>
        </w:rPr>
        <w:t>6.2</w:t>
      </w:r>
      <w:r>
        <w:rPr>
          <w:rFonts w:ascii="Arial" w:eastAsia="Times New Roman" w:hAnsi="Arial" w:cs="Arial"/>
          <w:sz w:val="20"/>
          <w:szCs w:val="20"/>
          <w:lang w:eastAsia="en-GB"/>
        </w:rPr>
        <w:tab/>
      </w:r>
      <w:r w:rsidR="00BE732E" w:rsidRPr="00BE732E">
        <w:rPr>
          <w:rFonts w:ascii="Arial" w:eastAsia="Times New Roman" w:hAnsi="Arial" w:cs="Arial"/>
          <w:sz w:val="20"/>
          <w:szCs w:val="20"/>
          <w:lang w:eastAsia="en-GB"/>
        </w:rPr>
        <w:t xml:space="preserve">Any concerns about whether any hospitality offered may be accepted should be referred to </w:t>
      </w:r>
      <w:r w:rsidR="00BE732E">
        <w:rPr>
          <w:rFonts w:ascii="Arial" w:eastAsia="Times New Roman" w:hAnsi="Arial" w:cs="Arial"/>
          <w:sz w:val="20"/>
          <w:szCs w:val="20"/>
          <w:lang w:eastAsia="en-GB"/>
        </w:rPr>
        <w:t>the Chief Executive</w:t>
      </w:r>
      <w:r w:rsidR="00D57350">
        <w:rPr>
          <w:rFonts w:ascii="Arial" w:eastAsia="Times New Roman" w:hAnsi="Arial" w:cs="Arial"/>
          <w:sz w:val="20"/>
          <w:szCs w:val="20"/>
          <w:lang w:eastAsia="en-GB"/>
        </w:rPr>
        <w:t xml:space="preserve"> for consideration</w:t>
      </w:r>
      <w:r w:rsidR="00BE732E">
        <w:rPr>
          <w:rFonts w:ascii="Arial" w:eastAsia="Times New Roman" w:hAnsi="Arial" w:cs="Arial"/>
          <w:sz w:val="20"/>
          <w:szCs w:val="20"/>
          <w:lang w:eastAsia="en-GB"/>
        </w:rPr>
        <w:t>.</w:t>
      </w:r>
    </w:p>
    <w:p w:rsidR="00BE732E" w:rsidRPr="00BE732E" w:rsidRDefault="00BE732E" w:rsidP="00BE732E">
      <w:pPr>
        <w:spacing w:after="0" w:line="240" w:lineRule="auto"/>
        <w:jc w:val="both"/>
        <w:rPr>
          <w:rFonts w:ascii="Arial" w:eastAsia="Times New Roman" w:hAnsi="Arial" w:cs="Arial"/>
          <w:sz w:val="20"/>
          <w:szCs w:val="20"/>
          <w:lang w:eastAsia="en-GB"/>
        </w:rPr>
      </w:pPr>
      <w:r w:rsidRPr="00BE732E">
        <w:rPr>
          <w:rFonts w:ascii="Arial" w:eastAsia="Times New Roman" w:hAnsi="Arial" w:cs="Arial"/>
          <w:sz w:val="20"/>
          <w:szCs w:val="20"/>
          <w:lang w:eastAsia="en-GB"/>
        </w:rPr>
        <w:t> </w:t>
      </w:r>
    </w:p>
    <w:p w:rsidR="00BE732E" w:rsidRPr="0015232C" w:rsidRDefault="00BE732E" w:rsidP="0015232C">
      <w:pPr>
        <w:pStyle w:val="ListParagraph"/>
        <w:numPr>
          <w:ilvl w:val="0"/>
          <w:numId w:val="12"/>
        </w:numPr>
        <w:spacing w:after="0" w:line="240" w:lineRule="auto"/>
        <w:ind w:hanging="720"/>
        <w:jc w:val="both"/>
        <w:outlineLvl w:val="3"/>
        <w:rPr>
          <w:rFonts w:ascii="Arial" w:eastAsia="Times New Roman" w:hAnsi="Arial" w:cs="Arial"/>
          <w:b/>
          <w:bCs/>
          <w:sz w:val="20"/>
          <w:szCs w:val="20"/>
          <w:lang w:eastAsia="en-GB"/>
        </w:rPr>
      </w:pPr>
      <w:bookmarkStart w:id="8" w:name="pol_055f"/>
      <w:r w:rsidRPr="0015232C">
        <w:rPr>
          <w:rFonts w:ascii="Arial" w:eastAsia="Times New Roman" w:hAnsi="Arial" w:cs="Arial"/>
          <w:b/>
          <w:bCs/>
          <w:sz w:val="20"/>
          <w:szCs w:val="20"/>
          <w:lang w:eastAsia="en-GB"/>
        </w:rPr>
        <w:t>Register of gifts and hospitality accepted</w:t>
      </w:r>
      <w:bookmarkEnd w:id="8"/>
    </w:p>
    <w:p w:rsidR="00BE732E" w:rsidRPr="00BE732E" w:rsidRDefault="00BE732E" w:rsidP="00BE732E">
      <w:pPr>
        <w:spacing w:after="0" w:line="240" w:lineRule="auto"/>
        <w:jc w:val="both"/>
        <w:outlineLvl w:val="3"/>
        <w:rPr>
          <w:rFonts w:ascii="Arial" w:eastAsia="Times New Roman" w:hAnsi="Arial" w:cs="Arial"/>
          <w:b/>
          <w:bCs/>
          <w:sz w:val="20"/>
          <w:szCs w:val="20"/>
          <w:lang w:eastAsia="en-GB"/>
        </w:rPr>
      </w:pPr>
    </w:p>
    <w:p w:rsidR="00BE732E" w:rsidRPr="00BE732E" w:rsidRDefault="0015232C" w:rsidP="0015232C">
      <w:pPr>
        <w:spacing w:after="0" w:line="240" w:lineRule="auto"/>
        <w:ind w:left="720" w:hanging="720"/>
        <w:jc w:val="both"/>
        <w:rPr>
          <w:rFonts w:ascii="Arial" w:eastAsia="Times New Roman" w:hAnsi="Arial" w:cs="Arial"/>
          <w:sz w:val="20"/>
          <w:szCs w:val="20"/>
          <w:lang w:eastAsia="en-GB"/>
        </w:rPr>
      </w:pPr>
      <w:r>
        <w:rPr>
          <w:rFonts w:ascii="Arial" w:eastAsia="Times New Roman" w:hAnsi="Arial" w:cs="Arial"/>
          <w:sz w:val="20"/>
          <w:szCs w:val="20"/>
          <w:lang w:eastAsia="en-GB"/>
        </w:rPr>
        <w:t>7.1</w:t>
      </w:r>
      <w:r>
        <w:rPr>
          <w:rFonts w:ascii="Arial" w:eastAsia="Times New Roman" w:hAnsi="Arial" w:cs="Arial"/>
          <w:sz w:val="20"/>
          <w:szCs w:val="20"/>
          <w:lang w:eastAsia="en-GB"/>
        </w:rPr>
        <w:tab/>
      </w:r>
      <w:r w:rsidR="00BE732E" w:rsidRPr="00BE732E">
        <w:rPr>
          <w:rFonts w:ascii="Arial" w:eastAsia="Times New Roman" w:hAnsi="Arial" w:cs="Arial"/>
          <w:sz w:val="20"/>
          <w:szCs w:val="20"/>
          <w:lang w:eastAsia="en-GB"/>
        </w:rPr>
        <w:t xml:space="preserve">In the interests of openness and integrity, and in order to protect individuals from accusations of impropriety, </w:t>
      </w:r>
      <w:r w:rsidR="00BE732E">
        <w:rPr>
          <w:rFonts w:ascii="Arial" w:eastAsia="Times New Roman" w:hAnsi="Arial" w:cs="Arial"/>
          <w:sz w:val="20"/>
          <w:szCs w:val="20"/>
          <w:lang w:eastAsia="en-GB"/>
        </w:rPr>
        <w:t>Goalball UK</w:t>
      </w:r>
      <w:r w:rsidR="00BE732E" w:rsidRPr="00BE732E">
        <w:rPr>
          <w:rFonts w:ascii="Arial" w:eastAsia="Times New Roman" w:hAnsi="Arial" w:cs="Arial"/>
          <w:sz w:val="20"/>
          <w:szCs w:val="20"/>
          <w:lang w:eastAsia="en-GB"/>
        </w:rPr>
        <w:t xml:space="preserve"> will maintain a central register of gifts and hospitality accepted. </w:t>
      </w:r>
    </w:p>
    <w:p w:rsidR="00BE732E" w:rsidRPr="00BE732E" w:rsidRDefault="00BE732E" w:rsidP="00BE732E">
      <w:pPr>
        <w:spacing w:after="0" w:line="240" w:lineRule="auto"/>
        <w:jc w:val="both"/>
        <w:rPr>
          <w:rFonts w:ascii="Arial" w:eastAsia="Times New Roman" w:hAnsi="Arial" w:cs="Arial"/>
          <w:sz w:val="20"/>
          <w:szCs w:val="20"/>
          <w:lang w:eastAsia="en-GB"/>
        </w:rPr>
      </w:pPr>
      <w:r w:rsidRPr="00BE732E">
        <w:rPr>
          <w:rFonts w:ascii="Arial" w:eastAsia="Times New Roman" w:hAnsi="Arial" w:cs="Arial"/>
          <w:sz w:val="20"/>
          <w:szCs w:val="20"/>
          <w:lang w:eastAsia="en-GB"/>
        </w:rPr>
        <w:t> </w:t>
      </w:r>
    </w:p>
    <w:p w:rsidR="00BE732E" w:rsidRPr="0015232C" w:rsidRDefault="00BE732E" w:rsidP="0015232C">
      <w:pPr>
        <w:pStyle w:val="ListParagraph"/>
        <w:numPr>
          <w:ilvl w:val="0"/>
          <w:numId w:val="12"/>
        </w:numPr>
        <w:spacing w:after="0" w:line="240" w:lineRule="auto"/>
        <w:ind w:hanging="720"/>
        <w:jc w:val="both"/>
        <w:outlineLvl w:val="3"/>
        <w:rPr>
          <w:rFonts w:ascii="Arial" w:eastAsia="Times New Roman" w:hAnsi="Arial" w:cs="Arial"/>
          <w:b/>
          <w:bCs/>
          <w:sz w:val="20"/>
          <w:szCs w:val="20"/>
          <w:lang w:eastAsia="en-GB"/>
        </w:rPr>
      </w:pPr>
      <w:bookmarkStart w:id="9" w:name="pol_055g"/>
      <w:r w:rsidRPr="0015232C">
        <w:rPr>
          <w:rFonts w:ascii="Arial" w:eastAsia="Times New Roman" w:hAnsi="Arial" w:cs="Arial"/>
          <w:b/>
          <w:bCs/>
          <w:sz w:val="20"/>
          <w:szCs w:val="20"/>
          <w:lang w:eastAsia="en-GB"/>
        </w:rPr>
        <w:t>Offering gifts and/or hospitality</w:t>
      </w:r>
      <w:bookmarkEnd w:id="9"/>
    </w:p>
    <w:p w:rsidR="00BE732E" w:rsidRPr="00BE732E" w:rsidRDefault="00BE732E" w:rsidP="00BE732E">
      <w:pPr>
        <w:spacing w:after="0" w:line="240" w:lineRule="auto"/>
        <w:jc w:val="both"/>
        <w:outlineLvl w:val="3"/>
        <w:rPr>
          <w:rFonts w:ascii="Arial" w:eastAsia="Times New Roman" w:hAnsi="Arial" w:cs="Arial"/>
          <w:b/>
          <w:bCs/>
          <w:sz w:val="20"/>
          <w:szCs w:val="20"/>
          <w:lang w:eastAsia="en-GB"/>
        </w:rPr>
      </w:pPr>
    </w:p>
    <w:p w:rsidR="00BE732E" w:rsidRDefault="0015232C" w:rsidP="0015232C">
      <w:pPr>
        <w:spacing w:after="0" w:line="240" w:lineRule="auto"/>
        <w:ind w:left="720" w:hanging="720"/>
        <w:jc w:val="both"/>
        <w:rPr>
          <w:rFonts w:ascii="Arial" w:eastAsia="Times New Roman" w:hAnsi="Arial" w:cs="Arial"/>
          <w:sz w:val="20"/>
          <w:szCs w:val="20"/>
          <w:lang w:eastAsia="en-GB"/>
        </w:rPr>
      </w:pPr>
      <w:r>
        <w:rPr>
          <w:rFonts w:ascii="Arial" w:eastAsia="Times New Roman" w:hAnsi="Arial" w:cs="Arial"/>
          <w:sz w:val="20"/>
          <w:szCs w:val="20"/>
          <w:lang w:eastAsia="en-GB"/>
        </w:rPr>
        <w:t>8.1</w:t>
      </w:r>
      <w:r>
        <w:rPr>
          <w:rFonts w:ascii="Arial" w:eastAsia="Times New Roman" w:hAnsi="Arial" w:cs="Arial"/>
          <w:sz w:val="20"/>
          <w:szCs w:val="20"/>
          <w:lang w:eastAsia="en-GB"/>
        </w:rPr>
        <w:tab/>
      </w:r>
      <w:r w:rsidR="00D57350">
        <w:rPr>
          <w:rFonts w:ascii="Arial" w:eastAsia="Times New Roman" w:hAnsi="Arial" w:cs="Arial"/>
          <w:sz w:val="20"/>
          <w:szCs w:val="20"/>
          <w:lang w:eastAsia="en-GB"/>
        </w:rPr>
        <w:t>It may be appropriate to offer gifts and/or hospitality when one or more of the following criteria is satisfied:</w:t>
      </w:r>
    </w:p>
    <w:p w:rsidR="00D57350" w:rsidRDefault="00D57350" w:rsidP="00D57350">
      <w:pPr>
        <w:pStyle w:val="ListParagraph"/>
        <w:numPr>
          <w:ilvl w:val="0"/>
          <w:numId w:val="11"/>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 generation of good relations with a potential stakeholder (e.g. Board member, club member, other governing bodies for goalball, </w:t>
      </w:r>
      <w:r w:rsidR="00D17DAD">
        <w:rPr>
          <w:rFonts w:ascii="Arial" w:eastAsia="Times New Roman" w:hAnsi="Arial" w:cs="Arial"/>
          <w:sz w:val="20"/>
          <w:szCs w:val="20"/>
          <w:lang w:eastAsia="en-GB"/>
        </w:rPr>
        <w:t>media</w:t>
      </w:r>
      <w:r>
        <w:rPr>
          <w:rFonts w:ascii="Arial" w:eastAsia="Times New Roman" w:hAnsi="Arial" w:cs="Arial"/>
          <w:sz w:val="20"/>
          <w:szCs w:val="20"/>
          <w:lang w:eastAsia="en-GB"/>
        </w:rPr>
        <w:t>, representative</w:t>
      </w:r>
      <w:r w:rsidR="00D17DAD">
        <w:rPr>
          <w:rFonts w:ascii="Arial" w:eastAsia="Times New Roman" w:hAnsi="Arial" w:cs="Arial"/>
          <w:sz w:val="20"/>
          <w:szCs w:val="20"/>
          <w:lang w:eastAsia="en-GB"/>
        </w:rPr>
        <w:t>s</w:t>
      </w:r>
      <w:r>
        <w:rPr>
          <w:rFonts w:ascii="Arial" w:eastAsia="Times New Roman" w:hAnsi="Arial" w:cs="Arial"/>
          <w:sz w:val="20"/>
          <w:szCs w:val="20"/>
          <w:lang w:eastAsia="en-GB"/>
        </w:rPr>
        <w:t xml:space="preserve"> of other sporting organisations, funders, sponsors, suppliers etc)</w:t>
      </w:r>
    </w:p>
    <w:p w:rsidR="00D57350" w:rsidRDefault="00D57350" w:rsidP="00D57350">
      <w:pPr>
        <w:pStyle w:val="ListParagraph"/>
        <w:numPr>
          <w:ilvl w:val="0"/>
          <w:numId w:val="11"/>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 maintenance of good relations with a stakeholder</w:t>
      </w:r>
    </w:p>
    <w:p w:rsidR="00D57350" w:rsidRPr="00D57350" w:rsidRDefault="00D57350" w:rsidP="00D57350">
      <w:pPr>
        <w:pStyle w:val="ListParagraph"/>
        <w:numPr>
          <w:ilvl w:val="0"/>
          <w:numId w:val="11"/>
        </w:numPr>
        <w:spacing w:after="0" w:line="240" w:lineRule="auto"/>
        <w:jc w:val="both"/>
        <w:rPr>
          <w:rFonts w:ascii="Arial" w:eastAsia="Times New Roman" w:hAnsi="Arial" w:cs="Arial"/>
          <w:sz w:val="20"/>
          <w:szCs w:val="20"/>
          <w:lang w:eastAsia="en-GB"/>
        </w:rPr>
      </w:pPr>
      <w:proofErr w:type="gramStart"/>
      <w:r>
        <w:rPr>
          <w:rFonts w:ascii="Arial" w:eastAsia="Times New Roman" w:hAnsi="Arial" w:cs="Arial"/>
          <w:sz w:val="20"/>
          <w:szCs w:val="20"/>
          <w:lang w:eastAsia="en-GB"/>
        </w:rPr>
        <w:t>the</w:t>
      </w:r>
      <w:proofErr w:type="gramEnd"/>
      <w:r>
        <w:rPr>
          <w:rFonts w:ascii="Arial" w:eastAsia="Times New Roman" w:hAnsi="Arial" w:cs="Arial"/>
          <w:sz w:val="20"/>
          <w:szCs w:val="20"/>
          <w:lang w:eastAsia="en-GB"/>
        </w:rPr>
        <w:t xml:space="preserve"> promotion of Goalball UK or the sport of goalball.</w:t>
      </w:r>
    </w:p>
    <w:p w:rsidR="00BE732E" w:rsidRDefault="00BE732E" w:rsidP="00BE732E">
      <w:pPr>
        <w:spacing w:after="0" w:line="240" w:lineRule="auto"/>
        <w:jc w:val="both"/>
        <w:rPr>
          <w:rFonts w:ascii="Arial" w:eastAsia="Times New Roman" w:hAnsi="Arial" w:cs="Arial"/>
          <w:sz w:val="20"/>
          <w:szCs w:val="20"/>
          <w:lang w:eastAsia="en-GB"/>
        </w:rPr>
      </w:pPr>
    </w:p>
    <w:p w:rsidR="00BE732E" w:rsidRPr="00A34E58" w:rsidRDefault="0015232C" w:rsidP="0015232C">
      <w:pPr>
        <w:spacing w:after="0" w:line="240" w:lineRule="auto"/>
        <w:ind w:left="720" w:hanging="720"/>
        <w:jc w:val="both"/>
        <w:rPr>
          <w:rFonts w:ascii="Arial" w:eastAsia="Times New Roman" w:hAnsi="Arial" w:cs="Arial"/>
          <w:sz w:val="20"/>
          <w:szCs w:val="20"/>
          <w:lang w:eastAsia="en-GB"/>
        </w:rPr>
      </w:pPr>
      <w:r w:rsidRPr="00A34E58">
        <w:rPr>
          <w:rFonts w:ascii="Arial" w:eastAsia="Times New Roman" w:hAnsi="Arial" w:cs="Arial"/>
          <w:sz w:val="20"/>
          <w:szCs w:val="20"/>
          <w:lang w:eastAsia="en-GB"/>
        </w:rPr>
        <w:t>8.2</w:t>
      </w:r>
      <w:r w:rsidRPr="00A34E58">
        <w:rPr>
          <w:rFonts w:ascii="Arial" w:eastAsia="Times New Roman" w:hAnsi="Arial" w:cs="Arial"/>
          <w:sz w:val="20"/>
          <w:szCs w:val="20"/>
          <w:lang w:eastAsia="en-GB"/>
        </w:rPr>
        <w:tab/>
      </w:r>
      <w:r w:rsidR="00BE732E" w:rsidRPr="00A34E58">
        <w:rPr>
          <w:rFonts w:ascii="Arial" w:eastAsia="Times New Roman" w:hAnsi="Arial" w:cs="Arial"/>
          <w:sz w:val="20"/>
          <w:szCs w:val="20"/>
          <w:lang w:eastAsia="en-GB"/>
        </w:rPr>
        <w:t>Prior to giving any gift or hospitality</w:t>
      </w:r>
      <w:r w:rsidR="00D57350" w:rsidRPr="00A34E58">
        <w:rPr>
          <w:rFonts w:ascii="Arial" w:eastAsia="Times New Roman" w:hAnsi="Arial" w:cs="Arial"/>
          <w:sz w:val="20"/>
          <w:szCs w:val="20"/>
          <w:lang w:eastAsia="en-GB"/>
        </w:rPr>
        <w:t xml:space="preserve"> (other than modest value, e.g. refreshments or lunches)</w:t>
      </w:r>
      <w:r w:rsidR="00BE732E" w:rsidRPr="00A34E58">
        <w:rPr>
          <w:rFonts w:ascii="Arial" w:eastAsia="Times New Roman" w:hAnsi="Arial" w:cs="Arial"/>
          <w:sz w:val="20"/>
          <w:szCs w:val="20"/>
          <w:lang w:eastAsia="en-GB"/>
        </w:rPr>
        <w:t xml:space="preserve">, approval should be obtained from </w:t>
      </w:r>
      <w:r w:rsidR="00D57350" w:rsidRPr="00A34E58">
        <w:rPr>
          <w:rFonts w:ascii="Arial" w:eastAsia="Times New Roman" w:hAnsi="Arial" w:cs="Arial"/>
          <w:sz w:val="20"/>
          <w:szCs w:val="20"/>
          <w:lang w:eastAsia="en-GB"/>
        </w:rPr>
        <w:t>the Chief Executive.</w:t>
      </w:r>
      <w:r w:rsidR="00BE732E" w:rsidRPr="00A34E58">
        <w:rPr>
          <w:rFonts w:ascii="Arial" w:eastAsia="Times New Roman" w:hAnsi="Arial" w:cs="Arial"/>
          <w:sz w:val="20"/>
          <w:szCs w:val="20"/>
          <w:lang w:eastAsia="en-GB"/>
        </w:rPr>
        <w:t xml:space="preserve"> </w:t>
      </w:r>
    </w:p>
    <w:p w:rsidR="00BE732E" w:rsidRPr="00A34E58" w:rsidRDefault="00BE732E" w:rsidP="00BE732E">
      <w:pPr>
        <w:spacing w:after="0" w:line="240" w:lineRule="auto"/>
        <w:jc w:val="both"/>
        <w:rPr>
          <w:rFonts w:ascii="Arial" w:eastAsia="Times New Roman" w:hAnsi="Arial" w:cs="Arial"/>
          <w:sz w:val="20"/>
          <w:szCs w:val="20"/>
          <w:lang w:eastAsia="en-GB"/>
        </w:rPr>
      </w:pPr>
    </w:p>
    <w:p w:rsidR="00BE732E" w:rsidRPr="00A34E58" w:rsidRDefault="0015232C" w:rsidP="0015232C">
      <w:pPr>
        <w:spacing w:after="0" w:line="240" w:lineRule="auto"/>
        <w:ind w:left="720" w:hanging="720"/>
        <w:jc w:val="both"/>
        <w:rPr>
          <w:rFonts w:ascii="Arial" w:eastAsia="Times New Roman" w:hAnsi="Arial" w:cs="Arial"/>
          <w:sz w:val="20"/>
          <w:szCs w:val="20"/>
          <w:lang w:eastAsia="en-GB"/>
        </w:rPr>
      </w:pPr>
      <w:r w:rsidRPr="00A34E58">
        <w:rPr>
          <w:rFonts w:ascii="Arial" w:eastAsia="Times New Roman" w:hAnsi="Arial" w:cs="Arial"/>
          <w:sz w:val="20"/>
          <w:szCs w:val="20"/>
          <w:lang w:eastAsia="en-GB"/>
        </w:rPr>
        <w:t>8.3</w:t>
      </w:r>
      <w:r w:rsidRPr="00A34E58">
        <w:rPr>
          <w:rFonts w:ascii="Arial" w:eastAsia="Times New Roman" w:hAnsi="Arial" w:cs="Arial"/>
          <w:sz w:val="20"/>
          <w:szCs w:val="20"/>
          <w:lang w:eastAsia="en-GB"/>
        </w:rPr>
        <w:tab/>
      </w:r>
      <w:r w:rsidR="00BE732E" w:rsidRPr="00A34E58">
        <w:rPr>
          <w:rFonts w:ascii="Arial" w:eastAsia="Times New Roman" w:hAnsi="Arial" w:cs="Arial"/>
          <w:sz w:val="20"/>
          <w:szCs w:val="20"/>
          <w:lang w:eastAsia="en-GB"/>
        </w:rPr>
        <w:t xml:space="preserve">Any gifts or hospitality given on behalf of Goalball UK must be modest in cost, quantity and frequency. Gifts of cash or cash equivalents, such as gift certificates, must not be offered. </w:t>
      </w:r>
    </w:p>
    <w:p w:rsidR="00BE732E" w:rsidRPr="00A34E58" w:rsidRDefault="00BE732E" w:rsidP="00BE732E">
      <w:pPr>
        <w:spacing w:after="0" w:line="240" w:lineRule="auto"/>
        <w:jc w:val="both"/>
        <w:rPr>
          <w:rFonts w:ascii="Arial" w:eastAsia="Times New Roman" w:hAnsi="Arial" w:cs="Arial"/>
          <w:sz w:val="20"/>
          <w:szCs w:val="20"/>
          <w:lang w:eastAsia="en-GB"/>
        </w:rPr>
      </w:pPr>
    </w:p>
    <w:p w:rsidR="00BE732E" w:rsidRPr="00A34E58" w:rsidRDefault="0015232C" w:rsidP="0015232C">
      <w:pPr>
        <w:spacing w:after="0" w:line="240" w:lineRule="auto"/>
        <w:ind w:left="720" w:hanging="720"/>
        <w:jc w:val="both"/>
        <w:rPr>
          <w:rFonts w:ascii="Arial" w:eastAsia="Times New Roman" w:hAnsi="Arial" w:cs="Arial"/>
          <w:sz w:val="20"/>
          <w:szCs w:val="20"/>
          <w:lang w:eastAsia="en-GB"/>
        </w:rPr>
      </w:pPr>
      <w:r w:rsidRPr="00A34E58">
        <w:rPr>
          <w:rFonts w:ascii="Arial" w:eastAsia="Times New Roman" w:hAnsi="Arial" w:cs="Arial"/>
          <w:sz w:val="20"/>
          <w:szCs w:val="20"/>
          <w:lang w:eastAsia="en-GB"/>
        </w:rPr>
        <w:t>8.4</w:t>
      </w:r>
      <w:r w:rsidRPr="00A34E58">
        <w:rPr>
          <w:rFonts w:ascii="Arial" w:eastAsia="Times New Roman" w:hAnsi="Arial" w:cs="Arial"/>
          <w:sz w:val="20"/>
          <w:szCs w:val="20"/>
          <w:lang w:eastAsia="en-GB"/>
        </w:rPr>
        <w:tab/>
      </w:r>
      <w:r w:rsidR="00BE732E" w:rsidRPr="00A34E58">
        <w:rPr>
          <w:rFonts w:ascii="Arial" w:eastAsia="Times New Roman" w:hAnsi="Arial" w:cs="Arial"/>
          <w:sz w:val="20"/>
          <w:szCs w:val="20"/>
          <w:lang w:eastAsia="en-GB"/>
        </w:rPr>
        <w:t xml:space="preserve">Anyone who gives gifts or supplies hospitality which has not been approved in advance by </w:t>
      </w:r>
      <w:r w:rsidR="00782125" w:rsidRPr="00A34E58">
        <w:rPr>
          <w:rFonts w:ascii="Arial" w:eastAsia="Times New Roman" w:hAnsi="Arial" w:cs="Arial"/>
          <w:sz w:val="20"/>
          <w:szCs w:val="20"/>
          <w:lang w:eastAsia="en-GB"/>
        </w:rPr>
        <w:t>the Chief Executive</w:t>
      </w:r>
      <w:r w:rsidR="00BE732E" w:rsidRPr="00A34E58">
        <w:rPr>
          <w:rFonts w:ascii="Arial" w:eastAsia="Times New Roman" w:hAnsi="Arial" w:cs="Arial"/>
          <w:sz w:val="20"/>
          <w:szCs w:val="20"/>
          <w:lang w:eastAsia="en-GB"/>
        </w:rPr>
        <w:t xml:space="preserve"> will not be reimbursed for the cost of the gift/hospitality and disciplinary action may be taken against employees who behave in this way. If the unauthorised gift or hospitality was paid for by Goalball UK, the </w:t>
      </w:r>
      <w:r w:rsidR="00D17DAD" w:rsidRPr="00A34E58">
        <w:rPr>
          <w:rFonts w:ascii="Arial" w:eastAsia="Times New Roman" w:hAnsi="Arial" w:cs="Arial"/>
          <w:sz w:val="20"/>
          <w:szCs w:val="20"/>
          <w:lang w:eastAsia="en-GB"/>
        </w:rPr>
        <w:t>employee (or the individual working on our behalf)</w:t>
      </w:r>
      <w:r w:rsidR="00BE732E" w:rsidRPr="00A34E58">
        <w:rPr>
          <w:rFonts w:ascii="Arial" w:eastAsia="Times New Roman" w:hAnsi="Arial" w:cs="Arial"/>
          <w:sz w:val="20"/>
          <w:szCs w:val="20"/>
          <w:lang w:eastAsia="en-GB"/>
        </w:rPr>
        <w:t xml:space="preserve"> may be required to refund this. </w:t>
      </w:r>
    </w:p>
    <w:p w:rsidR="00BE732E" w:rsidRPr="00BE732E" w:rsidRDefault="00BE732E" w:rsidP="00BE732E">
      <w:pPr>
        <w:spacing w:after="0" w:line="240" w:lineRule="auto"/>
        <w:jc w:val="both"/>
        <w:rPr>
          <w:rFonts w:ascii="Arial" w:eastAsia="Times New Roman" w:hAnsi="Arial" w:cs="Arial"/>
          <w:sz w:val="20"/>
          <w:szCs w:val="20"/>
          <w:lang w:eastAsia="en-GB"/>
        </w:rPr>
      </w:pPr>
    </w:p>
    <w:p w:rsidR="00BE732E" w:rsidRPr="0015232C" w:rsidRDefault="00782125" w:rsidP="0015232C">
      <w:pPr>
        <w:pStyle w:val="ListParagraph"/>
        <w:numPr>
          <w:ilvl w:val="0"/>
          <w:numId w:val="12"/>
        </w:numPr>
        <w:spacing w:after="0" w:line="240" w:lineRule="auto"/>
        <w:ind w:hanging="720"/>
        <w:jc w:val="both"/>
        <w:outlineLvl w:val="3"/>
        <w:rPr>
          <w:rFonts w:ascii="Arial" w:eastAsia="Times New Roman" w:hAnsi="Arial" w:cs="Arial"/>
          <w:b/>
          <w:bCs/>
          <w:sz w:val="20"/>
          <w:szCs w:val="20"/>
          <w:lang w:eastAsia="en-GB"/>
        </w:rPr>
      </w:pPr>
      <w:r w:rsidRPr="0015232C">
        <w:rPr>
          <w:rFonts w:ascii="Arial" w:eastAsia="Times New Roman" w:hAnsi="Arial" w:cs="Arial"/>
          <w:b/>
          <w:bCs/>
          <w:sz w:val="20"/>
          <w:szCs w:val="20"/>
          <w:lang w:eastAsia="en-GB"/>
        </w:rPr>
        <w:t>Good practice</w:t>
      </w:r>
    </w:p>
    <w:p w:rsidR="00BE732E" w:rsidRDefault="00BE732E" w:rsidP="00BE732E">
      <w:pPr>
        <w:spacing w:after="0" w:line="240" w:lineRule="auto"/>
        <w:jc w:val="both"/>
        <w:rPr>
          <w:rFonts w:ascii="Arial" w:eastAsia="Times New Roman" w:hAnsi="Arial" w:cs="Arial"/>
          <w:sz w:val="20"/>
          <w:szCs w:val="20"/>
          <w:lang w:eastAsia="en-GB"/>
        </w:rPr>
      </w:pPr>
    </w:p>
    <w:p w:rsidR="00782125" w:rsidRDefault="0015232C" w:rsidP="0078212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9.1</w:t>
      </w:r>
      <w:r>
        <w:rPr>
          <w:rFonts w:ascii="Arial" w:eastAsia="Times New Roman" w:hAnsi="Arial" w:cs="Arial"/>
          <w:sz w:val="20"/>
          <w:szCs w:val="20"/>
          <w:lang w:eastAsia="en-GB"/>
        </w:rPr>
        <w:tab/>
      </w:r>
      <w:r w:rsidR="00782125" w:rsidRPr="00BE732E">
        <w:rPr>
          <w:rFonts w:ascii="Arial" w:eastAsia="Times New Roman" w:hAnsi="Arial" w:cs="Arial"/>
          <w:sz w:val="20"/>
          <w:szCs w:val="20"/>
          <w:lang w:eastAsia="en-GB"/>
        </w:rPr>
        <w:t xml:space="preserve">When </w:t>
      </w:r>
      <w:r w:rsidR="00782125">
        <w:rPr>
          <w:rFonts w:ascii="Arial" w:eastAsia="Times New Roman" w:hAnsi="Arial" w:cs="Arial"/>
          <w:sz w:val="20"/>
          <w:szCs w:val="20"/>
          <w:lang w:eastAsia="en-GB"/>
        </w:rPr>
        <w:t>accepting or offering</w:t>
      </w:r>
      <w:r w:rsidR="00782125" w:rsidRPr="00BE732E">
        <w:rPr>
          <w:rFonts w:ascii="Arial" w:eastAsia="Times New Roman" w:hAnsi="Arial" w:cs="Arial"/>
          <w:sz w:val="20"/>
          <w:szCs w:val="20"/>
          <w:lang w:eastAsia="en-GB"/>
        </w:rPr>
        <w:t xml:space="preserve"> gifts or hospitality, employees must ensure that these: </w:t>
      </w:r>
    </w:p>
    <w:p w:rsidR="00782125" w:rsidRPr="00BE732E" w:rsidRDefault="00782125" w:rsidP="00782125">
      <w:pPr>
        <w:spacing w:after="0" w:line="240" w:lineRule="auto"/>
        <w:jc w:val="both"/>
        <w:rPr>
          <w:rFonts w:ascii="Arial" w:eastAsia="Times New Roman" w:hAnsi="Arial" w:cs="Arial"/>
          <w:sz w:val="20"/>
          <w:szCs w:val="20"/>
          <w:lang w:eastAsia="en-GB"/>
        </w:rPr>
      </w:pPr>
    </w:p>
    <w:p w:rsidR="00782125" w:rsidRPr="00BE732E" w:rsidRDefault="00782125" w:rsidP="00782125">
      <w:pPr>
        <w:pStyle w:val="ListParagraph"/>
        <w:numPr>
          <w:ilvl w:val="0"/>
          <w:numId w:val="7"/>
        </w:numPr>
        <w:spacing w:after="0" w:line="240" w:lineRule="auto"/>
        <w:jc w:val="both"/>
        <w:rPr>
          <w:rFonts w:ascii="Arial" w:eastAsia="Times New Roman" w:hAnsi="Arial" w:cs="Arial"/>
          <w:sz w:val="20"/>
          <w:szCs w:val="20"/>
          <w:lang w:eastAsia="en-GB"/>
        </w:rPr>
      </w:pPr>
      <w:r w:rsidRPr="00BE732E">
        <w:rPr>
          <w:rFonts w:ascii="Arial" w:eastAsia="Times New Roman" w:hAnsi="Arial" w:cs="Arial"/>
          <w:sz w:val="20"/>
          <w:szCs w:val="20"/>
          <w:lang w:eastAsia="en-GB"/>
        </w:rPr>
        <w:t xml:space="preserve">would not embarrass </w:t>
      </w:r>
      <w:r>
        <w:rPr>
          <w:rFonts w:ascii="Arial" w:eastAsia="Times New Roman" w:hAnsi="Arial" w:cs="Arial"/>
          <w:sz w:val="20"/>
          <w:szCs w:val="20"/>
          <w:lang w:eastAsia="en-GB"/>
        </w:rPr>
        <w:t>Goalball UK</w:t>
      </w:r>
      <w:r w:rsidRPr="00BE732E">
        <w:rPr>
          <w:rFonts w:ascii="Arial" w:eastAsia="Times New Roman" w:hAnsi="Arial" w:cs="Arial"/>
          <w:sz w:val="20"/>
          <w:szCs w:val="20"/>
          <w:lang w:eastAsia="en-GB"/>
        </w:rPr>
        <w:t xml:space="preserve"> if disclosed publicly </w:t>
      </w:r>
    </w:p>
    <w:p w:rsidR="00782125" w:rsidRPr="00BE732E" w:rsidRDefault="00782125" w:rsidP="00782125">
      <w:pPr>
        <w:pStyle w:val="ListParagraph"/>
        <w:numPr>
          <w:ilvl w:val="0"/>
          <w:numId w:val="7"/>
        </w:numPr>
        <w:spacing w:after="0" w:line="240" w:lineRule="auto"/>
        <w:jc w:val="both"/>
        <w:rPr>
          <w:rFonts w:ascii="Arial" w:eastAsia="Times New Roman" w:hAnsi="Arial" w:cs="Arial"/>
          <w:sz w:val="20"/>
          <w:szCs w:val="20"/>
          <w:lang w:eastAsia="en-GB"/>
        </w:rPr>
      </w:pPr>
      <w:r w:rsidRPr="00BE732E">
        <w:rPr>
          <w:rFonts w:ascii="Arial" w:eastAsia="Times New Roman" w:hAnsi="Arial" w:cs="Arial"/>
          <w:sz w:val="20"/>
          <w:szCs w:val="20"/>
          <w:lang w:eastAsia="en-GB"/>
        </w:rPr>
        <w:t xml:space="preserve">are not in poor taste or at a venue that would reflect poorly on </w:t>
      </w:r>
      <w:r>
        <w:rPr>
          <w:rFonts w:ascii="Arial" w:eastAsia="Times New Roman" w:hAnsi="Arial" w:cs="Arial"/>
          <w:sz w:val="20"/>
          <w:szCs w:val="20"/>
          <w:lang w:eastAsia="en-GB"/>
        </w:rPr>
        <w:t>Goalball UK</w:t>
      </w:r>
      <w:r w:rsidRPr="00BE732E">
        <w:rPr>
          <w:rFonts w:ascii="Arial" w:eastAsia="Times New Roman" w:hAnsi="Arial" w:cs="Arial"/>
          <w:sz w:val="20"/>
          <w:szCs w:val="20"/>
          <w:lang w:eastAsia="en-GB"/>
        </w:rPr>
        <w:t xml:space="preserve"> (</w:t>
      </w:r>
      <w:proofErr w:type="spellStart"/>
      <w:r w:rsidRPr="00BE732E">
        <w:rPr>
          <w:rFonts w:ascii="Arial" w:eastAsia="Times New Roman" w:hAnsi="Arial" w:cs="Arial"/>
          <w:sz w:val="20"/>
          <w:szCs w:val="20"/>
          <w:lang w:eastAsia="en-GB"/>
        </w:rPr>
        <w:t>eg</w:t>
      </w:r>
      <w:proofErr w:type="spellEnd"/>
      <w:r w:rsidRPr="00BE732E">
        <w:rPr>
          <w:rFonts w:ascii="Arial" w:eastAsia="Times New Roman" w:hAnsi="Arial" w:cs="Arial"/>
          <w:sz w:val="20"/>
          <w:szCs w:val="20"/>
          <w:lang w:eastAsia="en-GB"/>
        </w:rPr>
        <w:t xml:space="preserve"> unsavoury or sexually oriented events, or events otherwise in violation of the our commitment to mutual respect) </w:t>
      </w:r>
    </w:p>
    <w:p w:rsidR="00782125" w:rsidRPr="00BE732E" w:rsidRDefault="00782125" w:rsidP="00782125">
      <w:pPr>
        <w:pStyle w:val="ListParagraph"/>
        <w:numPr>
          <w:ilvl w:val="0"/>
          <w:numId w:val="7"/>
        </w:numPr>
        <w:spacing w:after="0" w:line="240" w:lineRule="auto"/>
        <w:jc w:val="both"/>
        <w:rPr>
          <w:rFonts w:ascii="Arial" w:eastAsia="Times New Roman" w:hAnsi="Arial" w:cs="Arial"/>
          <w:sz w:val="20"/>
          <w:szCs w:val="20"/>
          <w:lang w:eastAsia="en-GB"/>
        </w:rPr>
      </w:pPr>
      <w:proofErr w:type="gramStart"/>
      <w:r w:rsidRPr="00BE732E">
        <w:rPr>
          <w:rFonts w:ascii="Arial" w:eastAsia="Times New Roman" w:hAnsi="Arial" w:cs="Arial"/>
          <w:sz w:val="20"/>
          <w:szCs w:val="20"/>
          <w:lang w:eastAsia="en-GB"/>
        </w:rPr>
        <w:t>do</w:t>
      </w:r>
      <w:proofErr w:type="gramEnd"/>
      <w:r w:rsidRPr="00BE732E">
        <w:rPr>
          <w:rFonts w:ascii="Arial" w:eastAsia="Times New Roman" w:hAnsi="Arial" w:cs="Arial"/>
          <w:sz w:val="20"/>
          <w:szCs w:val="20"/>
          <w:lang w:eastAsia="en-GB"/>
        </w:rPr>
        <w:t xml:space="preserve"> not recur frequently enough to suggest an improper motive. </w:t>
      </w:r>
    </w:p>
    <w:p w:rsidR="00782125" w:rsidRDefault="00782125" w:rsidP="00BE732E">
      <w:pPr>
        <w:spacing w:after="0" w:line="240" w:lineRule="auto"/>
        <w:jc w:val="both"/>
        <w:rPr>
          <w:rFonts w:ascii="Arial" w:eastAsia="Times New Roman" w:hAnsi="Arial" w:cs="Arial"/>
          <w:sz w:val="20"/>
          <w:szCs w:val="20"/>
          <w:lang w:eastAsia="en-GB"/>
        </w:rPr>
      </w:pPr>
    </w:p>
    <w:p w:rsidR="00BE732E" w:rsidRPr="0015232C" w:rsidRDefault="0015232C" w:rsidP="0015232C">
      <w:pPr>
        <w:spacing w:after="0" w:line="240" w:lineRule="auto"/>
        <w:jc w:val="both"/>
        <w:rPr>
          <w:rFonts w:ascii="Arial" w:eastAsia="Times New Roman" w:hAnsi="Arial" w:cs="Arial"/>
          <w:sz w:val="20"/>
          <w:szCs w:val="20"/>
          <w:lang w:eastAsia="en-GB"/>
        </w:rPr>
      </w:pPr>
      <w:r w:rsidRPr="0015232C">
        <w:rPr>
          <w:rFonts w:ascii="Arial" w:eastAsia="Times New Roman" w:hAnsi="Arial" w:cs="Arial"/>
          <w:sz w:val="20"/>
          <w:szCs w:val="20"/>
          <w:lang w:eastAsia="en-GB"/>
        </w:rPr>
        <w:t>9.</w:t>
      </w:r>
      <w:r>
        <w:rPr>
          <w:rFonts w:ascii="Arial" w:eastAsia="Times New Roman" w:hAnsi="Arial" w:cs="Arial"/>
          <w:sz w:val="20"/>
          <w:szCs w:val="20"/>
          <w:lang w:eastAsia="en-GB"/>
        </w:rPr>
        <w:t>2</w:t>
      </w:r>
      <w:r>
        <w:rPr>
          <w:rFonts w:ascii="Arial" w:eastAsia="Times New Roman" w:hAnsi="Arial" w:cs="Arial"/>
          <w:sz w:val="20"/>
          <w:szCs w:val="20"/>
          <w:lang w:eastAsia="en-GB"/>
        </w:rPr>
        <w:tab/>
      </w:r>
      <w:r w:rsidR="00BE732E" w:rsidRPr="0015232C">
        <w:rPr>
          <w:rFonts w:ascii="Arial" w:eastAsia="Times New Roman" w:hAnsi="Arial" w:cs="Arial"/>
          <w:sz w:val="20"/>
          <w:szCs w:val="20"/>
          <w:lang w:eastAsia="en-GB"/>
        </w:rPr>
        <w:t xml:space="preserve">The following are strictly forbidden: </w:t>
      </w:r>
    </w:p>
    <w:p w:rsidR="0015232C" w:rsidRPr="0015232C" w:rsidRDefault="0015232C" w:rsidP="0015232C">
      <w:pPr>
        <w:spacing w:after="0" w:line="240" w:lineRule="auto"/>
        <w:rPr>
          <w:lang w:eastAsia="en-GB"/>
        </w:rPr>
      </w:pPr>
    </w:p>
    <w:p w:rsidR="00BE732E" w:rsidRPr="00BE732E" w:rsidRDefault="00BE732E" w:rsidP="00BE732E">
      <w:pPr>
        <w:pStyle w:val="ListParagraph"/>
        <w:numPr>
          <w:ilvl w:val="0"/>
          <w:numId w:val="9"/>
        </w:numPr>
        <w:spacing w:after="0" w:line="240" w:lineRule="auto"/>
        <w:jc w:val="both"/>
        <w:rPr>
          <w:rFonts w:ascii="Arial" w:eastAsia="Times New Roman" w:hAnsi="Arial" w:cs="Arial"/>
          <w:sz w:val="20"/>
          <w:szCs w:val="20"/>
          <w:lang w:eastAsia="en-GB"/>
        </w:rPr>
      </w:pPr>
      <w:r w:rsidRPr="00BE732E">
        <w:rPr>
          <w:rFonts w:ascii="Arial" w:eastAsia="Times New Roman" w:hAnsi="Arial" w:cs="Arial"/>
          <w:sz w:val="20"/>
          <w:szCs w:val="20"/>
          <w:lang w:eastAsia="en-GB"/>
        </w:rPr>
        <w:t xml:space="preserve">giving or receiving money or other cash equivalent as a business gift </w:t>
      </w:r>
    </w:p>
    <w:p w:rsidR="00BE732E" w:rsidRPr="00BE732E" w:rsidRDefault="00BE732E" w:rsidP="00BE732E">
      <w:pPr>
        <w:pStyle w:val="ListParagraph"/>
        <w:numPr>
          <w:ilvl w:val="0"/>
          <w:numId w:val="9"/>
        </w:numPr>
        <w:spacing w:after="0" w:line="240" w:lineRule="auto"/>
        <w:jc w:val="both"/>
        <w:rPr>
          <w:rFonts w:ascii="Arial" w:eastAsia="Times New Roman" w:hAnsi="Arial" w:cs="Arial"/>
          <w:sz w:val="20"/>
          <w:szCs w:val="20"/>
          <w:lang w:eastAsia="en-GB"/>
        </w:rPr>
      </w:pPr>
      <w:r w:rsidRPr="00BE732E">
        <w:rPr>
          <w:rFonts w:ascii="Arial" w:eastAsia="Times New Roman" w:hAnsi="Arial" w:cs="Arial"/>
          <w:sz w:val="20"/>
          <w:szCs w:val="20"/>
          <w:lang w:eastAsia="en-GB"/>
        </w:rPr>
        <w:t xml:space="preserve">giving or receiving gifts or hospitality that are too costly or frequent to be within the customs of the marketplace </w:t>
      </w:r>
    </w:p>
    <w:p w:rsidR="00BE732E" w:rsidRPr="00BE732E" w:rsidRDefault="00BE732E" w:rsidP="00BE732E">
      <w:pPr>
        <w:pStyle w:val="ListParagraph"/>
        <w:numPr>
          <w:ilvl w:val="0"/>
          <w:numId w:val="9"/>
        </w:numPr>
        <w:spacing w:after="0" w:line="240" w:lineRule="auto"/>
        <w:jc w:val="both"/>
        <w:rPr>
          <w:rFonts w:ascii="Arial" w:eastAsia="Times New Roman" w:hAnsi="Arial" w:cs="Arial"/>
          <w:sz w:val="20"/>
          <w:szCs w:val="20"/>
          <w:lang w:eastAsia="en-GB"/>
        </w:rPr>
      </w:pPr>
      <w:r w:rsidRPr="00BE732E">
        <w:rPr>
          <w:rFonts w:ascii="Arial" w:eastAsia="Times New Roman" w:hAnsi="Arial" w:cs="Arial"/>
          <w:sz w:val="20"/>
          <w:szCs w:val="20"/>
          <w:lang w:eastAsia="en-GB"/>
        </w:rPr>
        <w:t xml:space="preserve">giving any gifts or hospitality to reward a government employee </w:t>
      </w:r>
    </w:p>
    <w:p w:rsidR="00BE732E" w:rsidRPr="00BE732E" w:rsidRDefault="00BE732E" w:rsidP="00BE732E">
      <w:pPr>
        <w:pStyle w:val="ListParagraph"/>
        <w:numPr>
          <w:ilvl w:val="0"/>
          <w:numId w:val="9"/>
        </w:numPr>
        <w:spacing w:after="0" w:line="240" w:lineRule="auto"/>
        <w:jc w:val="both"/>
        <w:rPr>
          <w:rFonts w:ascii="Arial" w:eastAsia="Times New Roman" w:hAnsi="Arial" w:cs="Arial"/>
          <w:sz w:val="20"/>
          <w:szCs w:val="20"/>
          <w:lang w:eastAsia="en-GB"/>
        </w:rPr>
      </w:pPr>
      <w:r w:rsidRPr="00BE732E">
        <w:rPr>
          <w:rFonts w:ascii="Arial" w:eastAsia="Times New Roman" w:hAnsi="Arial" w:cs="Arial"/>
          <w:sz w:val="20"/>
          <w:szCs w:val="20"/>
          <w:lang w:eastAsia="en-GB"/>
        </w:rPr>
        <w:t xml:space="preserve">giving or receiving gifts or hospitality that influence or give the appearance of influencing business judgement </w:t>
      </w:r>
    </w:p>
    <w:p w:rsidR="00BE732E" w:rsidRPr="00BE732E" w:rsidRDefault="00BE732E" w:rsidP="00BE732E">
      <w:pPr>
        <w:pStyle w:val="ListParagraph"/>
        <w:numPr>
          <w:ilvl w:val="0"/>
          <w:numId w:val="9"/>
        </w:numPr>
        <w:spacing w:after="0" w:line="240" w:lineRule="auto"/>
        <w:jc w:val="both"/>
        <w:rPr>
          <w:rFonts w:ascii="Arial" w:eastAsia="Times New Roman" w:hAnsi="Arial" w:cs="Arial"/>
          <w:sz w:val="20"/>
          <w:szCs w:val="20"/>
          <w:lang w:eastAsia="en-GB"/>
        </w:rPr>
      </w:pPr>
      <w:r w:rsidRPr="00BE732E">
        <w:rPr>
          <w:rFonts w:ascii="Arial" w:eastAsia="Times New Roman" w:hAnsi="Arial" w:cs="Arial"/>
          <w:sz w:val="20"/>
          <w:szCs w:val="20"/>
          <w:lang w:eastAsia="en-GB"/>
        </w:rPr>
        <w:t xml:space="preserve">offering a gift or hospitality when it is known that it would violate the recipient's policy to accept it </w:t>
      </w:r>
    </w:p>
    <w:p w:rsidR="00BE732E" w:rsidRPr="00BE732E" w:rsidRDefault="00BE732E" w:rsidP="00BE732E">
      <w:pPr>
        <w:spacing w:after="0" w:line="240" w:lineRule="auto"/>
        <w:jc w:val="both"/>
        <w:rPr>
          <w:rFonts w:ascii="Arial" w:eastAsia="Times New Roman" w:hAnsi="Arial" w:cs="Arial"/>
          <w:sz w:val="20"/>
          <w:szCs w:val="20"/>
          <w:lang w:eastAsia="en-GB"/>
        </w:rPr>
      </w:pPr>
      <w:r w:rsidRPr="00BE732E">
        <w:rPr>
          <w:rFonts w:ascii="Arial" w:eastAsia="Times New Roman" w:hAnsi="Arial" w:cs="Arial"/>
          <w:sz w:val="20"/>
          <w:szCs w:val="20"/>
          <w:lang w:eastAsia="en-GB"/>
        </w:rPr>
        <w:t> </w:t>
      </w:r>
    </w:p>
    <w:p w:rsidR="00BE732E" w:rsidRPr="0015232C" w:rsidRDefault="00BE732E" w:rsidP="0015232C">
      <w:pPr>
        <w:pStyle w:val="ListParagraph"/>
        <w:numPr>
          <w:ilvl w:val="0"/>
          <w:numId w:val="12"/>
        </w:numPr>
        <w:spacing w:after="0" w:line="240" w:lineRule="auto"/>
        <w:ind w:hanging="720"/>
        <w:jc w:val="both"/>
        <w:outlineLvl w:val="3"/>
        <w:rPr>
          <w:rFonts w:ascii="Arial" w:eastAsia="Times New Roman" w:hAnsi="Arial" w:cs="Arial"/>
          <w:b/>
          <w:bCs/>
          <w:sz w:val="20"/>
          <w:szCs w:val="20"/>
          <w:lang w:eastAsia="en-GB"/>
        </w:rPr>
      </w:pPr>
      <w:bookmarkStart w:id="10" w:name="pol_055q"/>
      <w:r w:rsidRPr="0015232C">
        <w:rPr>
          <w:rFonts w:ascii="Arial" w:eastAsia="Times New Roman" w:hAnsi="Arial" w:cs="Arial"/>
          <w:b/>
          <w:bCs/>
          <w:sz w:val="20"/>
          <w:szCs w:val="20"/>
          <w:lang w:eastAsia="en-GB"/>
        </w:rPr>
        <w:t>Monitoring and review of this policy</w:t>
      </w:r>
      <w:bookmarkEnd w:id="10"/>
    </w:p>
    <w:p w:rsidR="0015232C" w:rsidRDefault="0015232C" w:rsidP="00BE732E">
      <w:pPr>
        <w:spacing w:after="0" w:line="240" w:lineRule="auto"/>
        <w:jc w:val="both"/>
        <w:rPr>
          <w:rFonts w:ascii="Arial" w:eastAsia="Times New Roman" w:hAnsi="Arial" w:cs="Arial"/>
          <w:sz w:val="20"/>
          <w:szCs w:val="20"/>
          <w:lang w:eastAsia="en-GB"/>
        </w:rPr>
      </w:pPr>
    </w:p>
    <w:p w:rsidR="00BE732E" w:rsidRDefault="0015232C" w:rsidP="0015232C">
      <w:pPr>
        <w:spacing w:after="0" w:line="240" w:lineRule="auto"/>
        <w:ind w:left="720" w:hanging="720"/>
        <w:jc w:val="both"/>
        <w:rPr>
          <w:rFonts w:ascii="Arial" w:eastAsia="Times New Roman" w:hAnsi="Arial" w:cs="Arial"/>
          <w:sz w:val="20"/>
          <w:szCs w:val="20"/>
          <w:lang w:eastAsia="en-GB"/>
        </w:rPr>
      </w:pPr>
      <w:r>
        <w:rPr>
          <w:rFonts w:ascii="Arial" w:eastAsia="Times New Roman" w:hAnsi="Arial" w:cs="Arial"/>
          <w:sz w:val="20"/>
          <w:szCs w:val="20"/>
          <w:lang w:eastAsia="en-GB"/>
        </w:rPr>
        <w:t>10.1</w:t>
      </w:r>
      <w:r>
        <w:rPr>
          <w:rFonts w:ascii="Arial" w:eastAsia="Times New Roman" w:hAnsi="Arial" w:cs="Arial"/>
          <w:sz w:val="20"/>
          <w:szCs w:val="20"/>
          <w:lang w:eastAsia="en-GB"/>
        </w:rPr>
        <w:tab/>
      </w:r>
      <w:r w:rsidR="00BE732E">
        <w:rPr>
          <w:rFonts w:ascii="Arial" w:eastAsia="Times New Roman" w:hAnsi="Arial" w:cs="Arial"/>
          <w:sz w:val="20"/>
          <w:szCs w:val="20"/>
          <w:lang w:eastAsia="en-GB"/>
        </w:rPr>
        <w:t>The Chief Executive</w:t>
      </w:r>
      <w:r w:rsidR="00BE732E" w:rsidRPr="00BE732E">
        <w:rPr>
          <w:rFonts w:ascii="Arial" w:eastAsia="Times New Roman" w:hAnsi="Arial" w:cs="Arial"/>
          <w:sz w:val="20"/>
          <w:szCs w:val="20"/>
          <w:lang w:eastAsia="en-GB"/>
        </w:rPr>
        <w:t xml:space="preserve"> has overall responsibility for implementing and monitoring this policy, which will be reviewed on a regular basis following its implementation (at least annually) and additionally whenever there are relevant changes in legislation or to our working practices. </w:t>
      </w:r>
    </w:p>
    <w:p w:rsidR="00BE732E" w:rsidRPr="00BE732E" w:rsidRDefault="00BE732E" w:rsidP="00BE732E">
      <w:pPr>
        <w:spacing w:after="0" w:line="240" w:lineRule="auto"/>
        <w:jc w:val="both"/>
        <w:rPr>
          <w:rFonts w:ascii="Arial" w:eastAsia="Times New Roman" w:hAnsi="Arial" w:cs="Arial"/>
          <w:sz w:val="20"/>
          <w:szCs w:val="20"/>
          <w:lang w:eastAsia="en-GB"/>
        </w:rPr>
      </w:pPr>
    </w:p>
    <w:p w:rsidR="00BE732E" w:rsidRPr="00BE732E" w:rsidRDefault="0015232C" w:rsidP="00BE732E">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10.2</w:t>
      </w:r>
      <w:r>
        <w:rPr>
          <w:rFonts w:ascii="Arial" w:eastAsia="Times New Roman" w:hAnsi="Arial" w:cs="Arial"/>
          <w:sz w:val="20"/>
          <w:szCs w:val="20"/>
          <w:lang w:eastAsia="en-GB"/>
        </w:rPr>
        <w:tab/>
      </w:r>
      <w:r w:rsidR="00BE732E" w:rsidRPr="00BE732E">
        <w:rPr>
          <w:rFonts w:ascii="Arial" w:eastAsia="Times New Roman" w:hAnsi="Arial" w:cs="Arial"/>
          <w:sz w:val="20"/>
          <w:szCs w:val="20"/>
          <w:lang w:eastAsia="en-GB"/>
        </w:rPr>
        <w:t xml:space="preserve">Any queries or comments about this policy should be addressed to </w:t>
      </w:r>
      <w:r w:rsidR="00BE732E">
        <w:rPr>
          <w:rFonts w:ascii="Arial" w:eastAsia="Times New Roman" w:hAnsi="Arial" w:cs="Arial"/>
          <w:sz w:val="20"/>
          <w:szCs w:val="20"/>
          <w:lang w:eastAsia="en-GB"/>
        </w:rPr>
        <w:t>your manager</w:t>
      </w:r>
      <w:r w:rsidR="00BE732E" w:rsidRPr="00BE732E">
        <w:rPr>
          <w:rFonts w:ascii="Arial" w:eastAsia="Times New Roman" w:hAnsi="Arial" w:cs="Arial"/>
          <w:sz w:val="20"/>
          <w:szCs w:val="20"/>
          <w:lang w:eastAsia="en-GB"/>
        </w:rPr>
        <w:t xml:space="preserve">. </w:t>
      </w:r>
    </w:p>
    <w:p w:rsidR="0006576F" w:rsidRPr="00BE732E" w:rsidRDefault="0006576F" w:rsidP="00BE732E">
      <w:pPr>
        <w:spacing w:after="0" w:line="240" w:lineRule="auto"/>
        <w:jc w:val="both"/>
        <w:rPr>
          <w:rFonts w:ascii="Arial" w:hAnsi="Arial" w:cs="Arial"/>
          <w:sz w:val="20"/>
          <w:szCs w:val="20"/>
        </w:rPr>
      </w:pPr>
    </w:p>
    <w:sectPr w:rsidR="0006576F" w:rsidRPr="00BE732E" w:rsidSect="00BE732E">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E1A" w:rsidRDefault="001A3E1A" w:rsidP="00BE732E">
      <w:pPr>
        <w:spacing w:after="0" w:line="240" w:lineRule="auto"/>
      </w:pPr>
      <w:r>
        <w:separator/>
      </w:r>
    </w:p>
  </w:endnote>
  <w:endnote w:type="continuationSeparator" w:id="0">
    <w:p w:rsidR="001A3E1A" w:rsidRDefault="001A3E1A" w:rsidP="00BE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154309"/>
      <w:docPartObj>
        <w:docPartGallery w:val="Page Numbers (Bottom of Page)"/>
        <w:docPartUnique/>
      </w:docPartObj>
    </w:sdtPr>
    <w:sdtEndPr/>
    <w:sdtContent>
      <w:sdt>
        <w:sdtPr>
          <w:id w:val="565050477"/>
          <w:docPartObj>
            <w:docPartGallery w:val="Page Numbers (Top of Page)"/>
            <w:docPartUnique/>
          </w:docPartObj>
        </w:sdtPr>
        <w:sdtEndPr/>
        <w:sdtContent>
          <w:p w:rsidR="00D57350" w:rsidRDefault="00D57350">
            <w:pPr>
              <w:pStyle w:val="Footer"/>
              <w:jc w:val="center"/>
            </w:pPr>
            <w:r>
              <w:t xml:space="preserve">Page </w:t>
            </w:r>
            <w:r w:rsidR="00D03116">
              <w:rPr>
                <w:b/>
                <w:sz w:val="24"/>
                <w:szCs w:val="24"/>
              </w:rPr>
              <w:fldChar w:fldCharType="begin"/>
            </w:r>
            <w:r>
              <w:rPr>
                <w:b/>
              </w:rPr>
              <w:instrText xml:space="preserve"> PAGE </w:instrText>
            </w:r>
            <w:r w:rsidR="00D03116">
              <w:rPr>
                <w:b/>
                <w:sz w:val="24"/>
                <w:szCs w:val="24"/>
              </w:rPr>
              <w:fldChar w:fldCharType="separate"/>
            </w:r>
            <w:r w:rsidR="00D11BDC">
              <w:rPr>
                <w:b/>
                <w:noProof/>
              </w:rPr>
              <w:t>2</w:t>
            </w:r>
            <w:r w:rsidR="00D03116">
              <w:rPr>
                <w:b/>
                <w:sz w:val="24"/>
                <w:szCs w:val="24"/>
              </w:rPr>
              <w:fldChar w:fldCharType="end"/>
            </w:r>
            <w:r>
              <w:t xml:space="preserve"> of </w:t>
            </w:r>
            <w:r w:rsidR="00D03116">
              <w:rPr>
                <w:b/>
                <w:sz w:val="24"/>
                <w:szCs w:val="24"/>
              </w:rPr>
              <w:fldChar w:fldCharType="begin"/>
            </w:r>
            <w:r>
              <w:rPr>
                <w:b/>
              </w:rPr>
              <w:instrText xml:space="preserve"> NUMPAGES  </w:instrText>
            </w:r>
            <w:r w:rsidR="00D03116">
              <w:rPr>
                <w:b/>
                <w:sz w:val="24"/>
                <w:szCs w:val="24"/>
              </w:rPr>
              <w:fldChar w:fldCharType="separate"/>
            </w:r>
            <w:r w:rsidR="00D11BDC">
              <w:rPr>
                <w:b/>
                <w:noProof/>
              </w:rPr>
              <w:t>3</w:t>
            </w:r>
            <w:r w:rsidR="00D03116">
              <w:rPr>
                <w:b/>
                <w:sz w:val="24"/>
                <w:szCs w:val="24"/>
              </w:rPr>
              <w:fldChar w:fldCharType="end"/>
            </w:r>
          </w:p>
        </w:sdtContent>
      </w:sdt>
    </w:sdtContent>
  </w:sdt>
  <w:p w:rsidR="00D57350" w:rsidRDefault="00D57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154311"/>
      <w:docPartObj>
        <w:docPartGallery w:val="Page Numbers (Bottom of Page)"/>
        <w:docPartUnique/>
      </w:docPartObj>
    </w:sdtPr>
    <w:sdtEndPr/>
    <w:sdtContent>
      <w:sdt>
        <w:sdtPr>
          <w:id w:val="363154310"/>
          <w:docPartObj>
            <w:docPartGallery w:val="Page Numbers (Top of Page)"/>
            <w:docPartUnique/>
          </w:docPartObj>
        </w:sdtPr>
        <w:sdtEndPr/>
        <w:sdtContent>
          <w:p w:rsidR="00D57350" w:rsidRDefault="00D57350">
            <w:pPr>
              <w:pStyle w:val="Footer"/>
              <w:jc w:val="center"/>
            </w:pPr>
            <w:r>
              <w:t xml:space="preserve">Page </w:t>
            </w:r>
            <w:r w:rsidR="00D03116">
              <w:rPr>
                <w:b/>
                <w:sz w:val="24"/>
                <w:szCs w:val="24"/>
              </w:rPr>
              <w:fldChar w:fldCharType="begin"/>
            </w:r>
            <w:r>
              <w:rPr>
                <w:b/>
              </w:rPr>
              <w:instrText xml:space="preserve"> PAGE </w:instrText>
            </w:r>
            <w:r w:rsidR="00D03116">
              <w:rPr>
                <w:b/>
                <w:sz w:val="24"/>
                <w:szCs w:val="24"/>
              </w:rPr>
              <w:fldChar w:fldCharType="separate"/>
            </w:r>
            <w:r w:rsidR="00A34E58">
              <w:rPr>
                <w:b/>
                <w:noProof/>
              </w:rPr>
              <w:t>1</w:t>
            </w:r>
            <w:r w:rsidR="00D03116">
              <w:rPr>
                <w:b/>
                <w:sz w:val="24"/>
                <w:szCs w:val="24"/>
              </w:rPr>
              <w:fldChar w:fldCharType="end"/>
            </w:r>
            <w:r>
              <w:t xml:space="preserve"> of </w:t>
            </w:r>
            <w:r w:rsidR="00D03116">
              <w:rPr>
                <w:b/>
                <w:sz w:val="24"/>
                <w:szCs w:val="24"/>
              </w:rPr>
              <w:fldChar w:fldCharType="begin"/>
            </w:r>
            <w:r>
              <w:rPr>
                <w:b/>
              </w:rPr>
              <w:instrText xml:space="preserve"> NUMPAGES  </w:instrText>
            </w:r>
            <w:r w:rsidR="00D03116">
              <w:rPr>
                <w:b/>
                <w:sz w:val="24"/>
                <w:szCs w:val="24"/>
              </w:rPr>
              <w:fldChar w:fldCharType="separate"/>
            </w:r>
            <w:r w:rsidR="00A34E58">
              <w:rPr>
                <w:b/>
                <w:noProof/>
              </w:rPr>
              <w:t>3</w:t>
            </w:r>
            <w:r w:rsidR="00D03116">
              <w:rPr>
                <w:b/>
                <w:sz w:val="24"/>
                <w:szCs w:val="24"/>
              </w:rPr>
              <w:fldChar w:fldCharType="end"/>
            </w:r>
          </w:p>
        </w:sdtContent>
      </w:sdt>
    </w:sdtContent>
  </w:sdt>
  <w:p w:rsidR="00D57350" w:rsidRDefault="00D57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E1A" w:rsidRDefault="001A3E1A" w:rsidP="00BE732E">
      <w:pPr>
        <w:spacing w:after="0" w:line="240" w:lineRule="auto"/>
      </w:pPr>
      <w:r>
        <w:separator/>
      </w:r>
    </w:p>
  </w:footnote>
  <w:footnote w:type="continuationSeparator" w:id="0">
    <w:p w:rsidR="001A3E1A" w:rsidRDefault="001A3E1A" w:rsidP="00BE7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350" w:rsidRDefault="00D57350">
    <w:pPr>
      <w:pStyle w:val="Header"/>
    </w:pPr>
    <w:r w:rsidRPr="00BE732E">
      <w:rPr>
        <w:noProof/>
        <w:lang w:eastAsia="en-GB"/>
      </w:rPr>
      <w:drawing>
        <wp:anchor distT="0" distB="0" distL="114300" distR="114300" simplePos="0" relativeHeight="251659264" behindDoc="1" locked="0" layoutInCell="1" allowOverlap="1">
          <wp:simplePos x="0" y="0"/>
          <wp:positionH relativeFrom="column">
            <wp:posOffset>3829050</wp:posOffset>
          </wp:positionH>
          <wp:positionV relativeFrom="paragraph">
            <wp:posOffset>-335280</wp:posOffset>
          </wp:positionV>
          <wp:extent cx="1904365" cy="1905000"/>
          <wp:effectExtent l="19050" t="0" r="827" b="0"/>
          <wp:wrapNone/>
          <wp:docPr id="6" name="Picture 1" descr="N:\1 Roots HR cic\1 Clients\1 Live Clients\Goalball U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 Roots HR cic\1 Clients\1 Live Clients\Goalball UK\logo.png"/>
                  <pic:cNvPicPr>
                    <a:picLocks noChangeAspect="1" noChangeArrowheads="1"/>
                  </pic:cNvPicPr>
                </pic:nvPicPr>
                <pic:blipFill>
                  <a:blip r:embed="rId1"/>
                  <a:srcRect/>
                  <a:stretch>
                    <a:fillRect/>
                  </a:stretch>
                </pic:blipFill>
                <pic:spPr bwMode="auto">
                  <a:xfrm>
                    <a:off x="0" y="0"/>
                    <a:ext cx="1904173" cy="190322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A3DE6"/>
    <w:multiLevelType w:val="hybridMultilevel"/>
    <w:tmpl w:val="B7B2B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F45172"/>
    <w:multiLevelType w:val="hybridMultilevel"/>
    <w:tmpl w:val="94F4F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FD35F3"/>
    <w:multiLevelType w:val="hybridMultilevel"/>
    <w:tmpl w:val="1F1A8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70142C"/>
    <w:multiLevelType w:val="hybridMultilevel"/>
    <w:tmpl w:val="3C3AD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409119B"/>
    <w:multiLevelType w:val="hybridMultilevel"/>
    <w:tmpl w:val="8F786B2C"/>
    <w:lvl w:ilvl="0" w:tplc="DBF008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D3409"/>
    <w:multiLevelType w:val="hybridMultilevel"/>
    <w:tmpl w:val="59883D92"/>
    <w:lvl w:ilvl="0" w:tplc="DBF008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6A12C0"/>
    <w:multiLevelType w:val="hybridMultilevel"/>
    <w:tmpl w:val="E89E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974C66"/>
    <w:multiLevelType w:val="hybridMultilevel"/>
    <w:tmpl w:val="7158D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D08499A"/>
    <w:multiLevelType w:val="hybridMultilevel"/>
    <w:tmpl w:val="970E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6A62D7"/>
    <w:multiLevelType w:val="hybridMultilevel"/>
    <w:tmpl w:val="DCA0721E"/>
    <w:lvl w:ilvl="0" w:tplc="DBF008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D13A6D"/>
    <w:multiLevelType w:val="multilevel"/>
    <w:tmpl w:val="9E82703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EDC015A"/>
    <w:multiLevelType w:val="hybridMultilevel"/>
    <w:tmpl w:val="0EC4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6"/>
  </w:num>
  <w:num w:numId="5">
    <w:abstractNumId w:val="1"/>
  </w:num>
  <w:num w:numId="6">
    <w:abstractNumId w:val="4"/>
  </w:num>
  <w:num w:numId="7">
    <w:abstractNumId w:val="0"/>
  </w:num>
  <w:num w:numId="8">
    <w:abstractNumId w:val="5"/>
  </w:num>
  <w:num w:numId="9">
    <w:abstractNumId w:val="3"/>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2E"/>
    <w:rsid w:val="0006576F"/>
    <w:rsid w:val="000F4273"/>
    <w:rsid w:val="0015232C"/>
    <w:rsid w:val="001A3E1A"/>
    <w:rsid w:val="00782125"/>
    <w:rsid w:val="008F2A5B"/>
    <w:rsid w:val="00A30BA3"/>
    <w:rsid w:val="00A34E58"/>
    <w:rsid w:val="00A64756"/>
    <w:rsid w:val="00AC1BD4"/>
    <w:rsid w:val="00BE732E"/>
    <w:rsid w:val="00C04963"/>
    <w:rsid w:val="00D03116"/>
    <w:rsid w:val="00D11BDC"/>
    <w:rsid w:val="00D17DAD"/>
    <w:rsid w:val="00D57350"/>
    <w:rsid w:val="00D96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13231-91D6-4782-9D1A-C4392C5F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76F"/>
  </w:style>
  <w:style w:type="paragraph" w:styleId="Heading4">
    <w:name w:val="heading 4"/>
    <w:basedOn w:val="Normal"/>
    <w:link w:val="Heading4Char"/>
    <w:uiPriority w:val="9"/>
    <w:qFormat/>
    <w:rsid w:val="00BE732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E732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E73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BE7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732E"/>
  </w:style>
  <w:style w:type="paragraph" w:styleId="Footer">
    <w:name w:val="footer"/>
    <w:basedOn w:val="Normal"/>
    <w:link w:val="FooterChar"/>
    <w:uiPriority w:val="99"/>
    <w:unhideWhenUsed/>
    <w:rsid w:val="00BE7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32E"/>
  </w:style>
  <w:style w:type="paragraph" w:styleId="ListParagraph">
    <w:name w:val="List Paragraph"/>
    <w:basedOn w:val="Normal"/>
    <w:uiPriority w:val="34"/>
    <w:qFormat/>
    <w:rsid w:val="00BE7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49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Mark</cp:lastModifiedBy>
  <cp:revision>5</cp:revision>
  <dcterms:created xsi:type="dcterms:W3CDTF">2016-10-26T11:44:00Z</dcterms:created>
  <dcterms:modified xsi:type="dcterms:W3CDTF">2016-10-26T11:46:00Z</dcterms:modified>
</cp:coreProperties>
</file>