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6C1C" w:rsidR="007964C6" w:rsidP="005E6C1C" w:rsidRDefault="00F900FF" w14:paraId="3B05418D" w14:textId="5AC1F502">
      <w:pPr>
        <w:pStyle w:val="Heading1"/>
        <w:rPr>
          <w:rFonts w:ascii="Arial" w:hAnsi="Arial" w:cs="Arial"/>
          <w:b w:val="1"/>
          <w:bCs w:val="1"/>
          <w:color w:val="auto"/>
          <w:sz w:val="28"/>
          <w:szCs w:val="28"/>
        </w:rPr>
      </w:pPr>
      <w:r w:rsidRPr="119366EC" w:rsidR="00F900FF">
        <w:rPr>
          <w:rFonts w:ascii="Arial" w:hAnsi="Arial" w:cs="Arial"/>
          <w:b w:val="1"/>
          <w:bCs w:val="1"/>
          <w:color w:val="auto"/>
          <w:sz w:val="28"/>
          <w:szCs w:val="28"/>
        </w:rPr>
        <w:t xml:space="preserve">Goalball UK </w:t>
      </w:r>
      <w:r w:rsidRPr="119366EC" w:rsidR="00B86C1D">
        <w:rPr>
          <w:rFonts w:ascii="Arial" w:hAnsi="Arial" w:cs="Arial"/>
          <w:b w:val="1"/>
          <w:bCs w:val="1"/>
          <w:color w:val="auto"/>
          <w:sz w:val="28"/>
          <w:szCs w:val="28"/>
        </w:rPr>
        <w:t>–</w:t>
      </w:r>
      <w:r w:rsidRPr="119366EC" w:rsidR="00F900FF">
        <w:rPr>
          <w:rFonts w:ascii="Arial" w:hAnsi="Arial" w:cs="Arial"/>
          <w:b w:val="1"/>
          <w:bCs w:val="1"/>
          <w:color w:val="auto"/>
          <w:sz w:val="28"/>
          <w:szCs w:val="28"/>
        </w:rPr>
        <w:t xml:space="preserve"> </w:t>
      </w:r>
      <w:r w:rsidRPr="119366EC" w:rsidR="00AE428E">
        <w:rPr>
          <w:rFonts w:ascii="Arial" w:hAnsi="Arial" w:cs="Arial"/>
          <w:b w:val="1"/>
          <w:bCs w:val="1"/>
          <w:color w:val="auto"/>
          <w:sz w:val="28"/>
          <w:szCs w:val="28"/>
        </w:rPr>
        <w:t>P</w:t>
      </w:r>
      <w:r w:rsidRPr="119366EC" w:rsidR="00706765">
        <w:rPr>
          <w:rFonts w:ascii="Arial" w:hAnsi="Arial" w:cs="Arial"/>
          <w:b w:val="1"/>
          <w:bCs w:val="1"/>
          <w:color w:val="auto"/>
          <w:sz w:val="28"/>
          <w:szCs w:val="28"/>
        </w:rPr>
        <w:t>hotograph</w:t>
      </w:r>
      <w:r w:rsidRPr="119366EC" w:rsidR="318DD98B">
        <w:rPr>
          <w:rFonts w:ascii="Arial" w:hAnsi="Arial" w:cs="Arial"/>
          <w:b w:val="1"/>
          <w:bCs w:val="1"/>
          <w:color w:val="auto"/>
          <w:sz w:val="28"/>
          <w:szCs w:val="28"/>
        </w:rPr>
        <w:t>y and Video</w:t>
      </w:r>
      <w:r w:rsidRPr="119366EC" w:rsidR="006A509C">
        <w:rPr>
          <w:rFonts w:ascii="Arial" w:hAnsi="Arial" w:cs="Arial"/>
          <w:b w:val="1"/>
          <w:bCs w:val="1"/>
          <w:color w:val="auto"/>
          <w:sz w:val="28"/>
          <w:szCs w:val="28"/>
        </w:rPr>
        <w:t xml:space="preserve"> </w:t>
      </w:r>
      <w:r w:rsidRPr="119366EC" w:rsidR="007964C6">
        <w:rPr>
          <w:rFonts w:ascii="Arial" w:hAnsi="Arial" w:cs="Arial"/>
          <w:b w:val="1"/>
          <w:bCs w:val="1"/>
          <w:color w:val="auto"/>
          <w:sz w:val="28"/>
          <w:szCs w:val="28"/>
        </w:rPr>
        <w:t xml:space="preserve">Policy </w:t>
      </w:r>
    </w:p>
    <w:p w:rsidR="005E6C1C" w:rsidP="005E6C1C" w:rsidRDefault="005E6C1C" w14:paraId="1B26E745" w14:textId="77777777">
      <w:pPr>
        <w:spacing w:after="0"/>
        <w:rPr>
          <w:rFonts w:ascii="Arial" w:hAnsi="Arial" w:cs="Arial"/>
          <w:iCs/>
          <w:sz w:val="28"/>
          <w:szCs w:val="28"/>
        </w:rPr>
      </w:pPr>
    </w:p>
    <w:p w:rsidRPr="00C95FFD" w:rsidR="00706765" w:rsidP="00706765" w:rsidRDefault="00706765" w14:paraId="12D8512C" w14:textId="54FD7964">
      <w:pPr>
        <w:rPr>
          <w:rFonts w:ascii="Arial" w:hAnsi="Arial" w:cs="Arial"/>
          <w:iCs/>
          <w:sz w:val="28"/>
          <w:szCs w:val="28"/>
        </w:rPr>
      </w:pPr>
      <w:r w:rsidRPr="00C95FFD">
        <w:rPr>
          <w:rFonts w:ascii="Arial" w:hAnsi="Arial" w:cs="Arial"/>
          <w:iCs/>
          <w:sz w:val="28"/>
          <w:szCs w:val="28"/>
        </w:rPr>
        <w:t>Last reviewed:</w:t>
      </w:r>
      <w:r w:rsidRPr="00C95FFD" w:rsidR="00F900FF">
        <w:rPr>
          <w:rFonts w:ascii="Arial" w:hAnsi="Arial" w:cs="Arial"/>
          <w:iCs/>
          <w:sz w:val="28"/>
          <w:szCs w:val="28"/>
        </w:rPr>
        <w:t xml:space="preserve"> May 2021</w:t>
      </w:r>
      <w:r w:rsidRPr="00C95FFD">
        <w:rPr>
          <w:rFonts w:ascii="Arial" w:hAnsi="Arial" w:cs="Arial"/>
          <w:iCs/>
          <w:sz w:val="28"/>
          <w:szCs w:val="28"/>
        </w:rPr>
        <w:t xml:space="preserve"> </w:t>
      </w:r>
    </w:p>
    <w:p w:rsidRPr="00C95FFD" w:rsidR="00706765" w:rsidP="009A154C" w:rsidRDefault="00706765" w14:paraId="272B5269" w14:textId="03525CA3">
      <w:pPr>
        <w:pStyle w:val="NoSpacing"/>
        <w:numPr>
          <w:ilvl w:val="0"/>
          <w:numId w:val="12"/>
        </w:numPr>
        <w:jc w:val="both"/>
        <w:rPr>
          <w:rFonts w:ascii="Arial" w:hAnsi="Arial" w:cs="Arial"/>
          <w:sz w:val="28"/>
          <w:szCs w:val="28"/>
        </w:rPr>
      </w:pPr>
      <w:r w:rsidRPr="00C95FFD">
        <w:rPr>
          <w:rFonts w:ascii="Arial" w:hAnsi="Arial" w:cs="Arial"/>
          <w:sz w:val="28"/>
          <w:szCs w:val="28"/>
        </w:rPr>
        <w:t>G</w:t>
      </w:r>
      <w:r w:rsidRPr="00C95FFD" w:rsidR="001736CA">
        <w:rPr>
          <w:rFonts w:ascii="Arial" w:hAnsi="Arial" w:cs="Arial"/>
          <w:sz w:val="28"/>
          <w:szCs w:val="28"/>
        </w:rPr>
        <w:t>oalball UK (GUK)</w:t>
      </w:r>
      <w:r w:rsidRPr="00C95FFD">
        <w:rPr>
          <w:rFonts w:ascii="Arial" w:hAnsi="Arial" w:cs="Arial"/>
          <w:sz w:val="28"/>
          <w:szCs w:val="28"/>
        </w:rPr>
        <w:t xml:space="preserve"> recognises that publicity and pictures / recordings of people enjoying goalball are essential to celebrate the achievements of participants and to promote the sport. We will therefore only permit the use of photography or filming equipment at GUK organised events by properly accredited users. This content may be used by GUK for publicity purposes and stored electronically for an indefinite length of time. If you or others do not want to be included in this material, please advise the T</w:t>
      </w:r>
      <w:r w:rsidRPr="00C95FFD" w:rsidR="001736CA">
        <w:rPr>
          <w:rFonts w:ascii="Arial" w:hAnsi="Arial" w:cs="Arial"/>
          <w:sz w:val="28"/>
          <w:szCs w:val="28"/>
        </w:rPr>
        <w:t>ournament Director (TD)</w:t>
      </w:r>
      <w:r w:rsidRPr="00C95FFD">
        <w:rPr>
          <w:rFonts w:ascii="Arial" w:hAnsi="Arial" w:cs="Arial"/>
          <w:sz w:val="28"/>
          <w:szCs w:val="28"/>
        </w:rPr>
        <w:t xml:space="preserve"> of the names of any persons who do not wish to be photographed or videoed. On some occasions, however, the giving of such consent may be made a condition of entry to the tournament.</w:t>
      </w:r>
    </w:p>
    <w:p w:rsidRPr="00C95FFD" w:rsidR="005809BD" w:rsidP="005809BD" w:rsidRDefault="005809BD" w14:paraId="3C85544B" w14:textId="77777777">
      <w:pPr>
        <w:pStyle w:val="NoSpacing"/>
        <w:ind w:left="720"/>
        <w:jc w:val="both"/>
        <w:rPr>
          <w:rFonts w:ascii="Arial" w:hAnsi="Arial" w:cs="Arial"/>
          <w:sz w:val="28"/>
          <w:szCs w:val="28"/>
        </w:rPr>
      </w:pPr>
    </w:p>
    <w:p w:rsidRPr="00C95FFD" w:rsidR="00706765" w:rsidP="009A154C" w:rsidRDefault="00706765" w14:paraId="11629C2D" w14:textId="61FF8A26">
      <w:pPr>
        <w:pStyle w:val="NoSpacing"/>
        <w:numPr>
          <w:ilvl w:val="0"/>
          <w:numId w:val="12"/>
        </w:numPr>
        <w:jc w:val="both"/>
        <w:rPr>
          <w:rFonts w:ascii="Arial" w:hAnsi="Arial" w:cs="Arial"/>
          <w:sz w:val="28"/>
          <w:szCs w:val="28"/>
        </w:rPr>
      </w:pPr>
      <w:r w:rsidRPr="00C95FFD">
        <w:rPr>
          <w:rFonts w:ascii="Arial" w:hAnsi="Arial" w:cs="Arial"/>
          <w:sz w:val="28"/>
          <w:szCs w:val="28"/>
        </w:rPr>
        <w:t>Spectators using standard equipment and mobile phones fro</w:t>
      </w:r>
      <w:r w:rsidRPr="00C95FFD" w:rsidR="006A509C">
        <w:rPr>
          <w:rFonts w:ascii="Arial" w:hAnsi="Arial" w:cs="Arial"/>
          <w:sz w:val="28"/>
          <w:szCs w:val="28"/>
        </w:rPr>
        <w:t xml:space="preserve">m the spectator area are exempt from the requirements of the remainder of this policy.  However, the TD reserves the right to exclude any person who is deemed to be misusing this exemption.  The TD’s decision on this matter will be final. </w:t>
      </w:r>
    </w:p>
    <w:p w:rsidRPr="00C95FFD" w:rsidR="005809BD" w:rsidP="005809BD" w:rsidRDefault="005809BD" w14:paraId="2363C9E5" w14:textId="77777777">
      <w:pPr>
        <w:pStyle w:val="NoSpacing"/>
        <w:jc w:val="both"/>
        <w:rPr>
          <w:rFonts w:ascii="Arial" w:hAnsi="Arial" w:cs="Arial"/>
          <w:sz w:val="28"/>
          <w:szCs w:val="28"/>
        </w:rPr>
      </w:pPr>
    </w:p>
    <w:p w:rsidRPr="00C95FFD" w:rsidR="00706765" w:rsidP="009A154C" w:rsidRDefault="00706765" w14:paraId="350A7E7E" w14:textId="04699AFB">
      <w:pPr>
        <w:pStyle w:val="NoSpacing"/>
        <w:numPr>
          <w:ilvl w:val="0"/>
          <w:numId w:val="12"/>
        </w:numPr>
        <w:jc w:val="both"/>
        <w:rPr>
          <w:rFonts w:ascii="Arial" w:hAnsi="Arial" w:cs="Arial"/>
          <w:sz w:val="28"/>
          <w:szCs w:val="28"/>
        </w:rPr>
      </w:pPr>
      <w:r w:rsidRPr="00C95FFD">
        <w:rPr>
          <w:rFonts w:ascii="Arial" w:hAnsi="Arial" w:cs="Arial"/>
          <w:sz w:val="28"/>
          <w:szCs w:val="28"/>
        </w:rPr>
        <w:t>Any other person wishing to use photographic</w:t>
      </w:r>
      <w:r w:rsidRPr="00C95FFD" w:rsidR="00352760">
        <w:rPr>
          <w:rFonts w:ascii="Arial" w:hAnsi="Arial" w:cs="Arial"/>
          <w:sz w:val="28"/>
          <w:szCs w:val="28"/>
        </w:rPr>
        <w:t xml:space="preserve">, </w:t>
      </w:r>
      <w:r w:rsidRPr="00C95FFD" w:rsidR="001E5FF3">
        <w:rPr>
          <w:rFonts w:ascii="Arial" w:hAnsi="Arial" w:cs="Arial"/>
          <w:sz w:val="28"/>
          <w:szCs w:val="28"/>
        </w:rPr>
        <w:t>video,</w:t>
      </w:r>
      <w:r w:rsidRPr="00C95FFD" w:rsidR="00352760">
        <w:rPr>
          <w:rFonts w:ascii="Arial" w:hAnsi="Arial" w:cs="Arial"/>
          <w:sz w:val="28"/>
          <w:szCs w:val="28"/>
        </w:rPr>
        <w:t xml:space="preserve"> or digital </w:t>
      </w:r>
      <w:r w:rsidRPr="00C95FFD">
        <w:rPr>
          <w:rFonts w:ascii="Arial" w:hAnsi="Arial" w:cs="Arial"/>
          <w:sz w:val="28"/>
          <w:szCs w:val="28"/>
        </w:rPr>
        <w:t xml:space="preserve">equipment is required to register themselves with the TD prior to using the equipment. This applies to all professional and amateur photographers and spectators with zoom or close-range photographic equipment.   </w:t>
      </w:r>
    </w:p>
    <w:p w:rsidRPr="00C95FFD" w:rsidR="00EC4D48" w:rsidP="00EC4D48" w:rsidRDefault="00EC4D48" w14:paraId="626B3578" w14:textId="77777777">
      <w:pPr>
        <w:pStyle w:val="NoSpacing"/>
        <w:jc w:val="both"/>
        <w:rPr>
          <w:rFonts w:ascii="Arial" w:hAnsi="Arial" w:cs="Arial"/>
          <w:sz w:val="28"/>
          <w:szCs w:val="28"/>
        </w:rPr>
      </w:pPr>
    </w:p>
    <w:p w:rsidRPr="00C95FFD" w:rsidR="00706765" w:rsidP="000A4047" w:rsidRDefault="00696A6F" w14:paraId="0694ECEE" w14:textId="12CCFBB9">
      <w:pPr>
        <w:pStyle w:val="NoSpacing"/>
        <w:numPr>
          <w:ilvl w:val="0"/>
          <w:numId w:val="9"/>
        </w:numPr>
        <w:jc w:val="both"/>
        <w:rPr>
          <w:rFonts w:ascii="Arial" w:hAnsi="Arial" w:cs="Arial"/>
          <w:sz w:val="28"/>
          <w:szCs w:val="28"/>
        </w:rPr>
      </w:pPr>
      <w:r w:rsidRPr="00C95FFD">
        <w:rPr>
          <w:rFonts w:ascii="Arial" w:hAnsi="Arial" w:cs="Arial"/>
          <w:sz w:val="28"/>
          <w:szCs w:val="28"/>
        </w:rPr>
        <w:t>T</w:t>
      </w:r>
      <w:r w:rsidRPr="00C95FFD" w:rsidR="00706765">
        <w:rPr>
          <w:rFonts w:ascii="Arial" w:hAnsi="Arial" w:cs="Arial"/>
          <w:sz w:val="28"/>
          <w:szCs w:val="28"/>
        </w:rPr>
        <w:t>he person seeking authorisation must:</w:t>
      </w:r>
    </w:p>
    <w:p w:rsidRPr="00C95FFD" w:rsidR="00353FCB" w:rsidP="00353FCB" w:rsidRDefault="00353FCB" w14:paraId="5CE19E74" w14:textId="77777777">
      <w:pPr>
        <w:pStyle w:val="NoSpacing"/>
        <w:ind w:left="720"/>
        <w:jc w:val="both"/>
        <w:rPr>
          <w:rFonts w:ascii="Arial" w:hAnsi="Arial" w:cs="Arial"/>
          <w:sz w:val="28"/>
          <w:szCs w:val="28"/>
        </w:rPr>
      </w:pPr>
    </w:p>
    <w:p w:rsidRPr="00C95FFD" w:rsidR="00706765" w:rsidP="00706765" w:rsidRDefault="00706765" w14:paraId="6086E197" w14:textId="2262D71B">
      <w:pPr>
        <w:pStyle w:val="NoSpacing"/>
        <w:numPr>
          <w:ilvl w:val="0"/>
          <w:numId w:val="4"/>
        </w:numPr>
        <w:jc w:val="both"/>
        <w:rPr>
          <w:rFonts w:ascii="Arial" w:hAnsi="Arial" w:cs="Arial"/>
          <w:sz w:val="28"/>
          <w:szCs w:val="28"/>
        </w:rPr>
      </w:pPr>
      <w:r w:rsidRPr="00C95FFD">
        <w:rPr>
          <w:rFonts w:ascii="Arial" w:hAnsi="Arial" w:cs="Arial"/>
          <w:sz w:val="28"/>
          <w:szCs w:val="28"/>
        </w:rPr>
        <w:t>Complete and sign the form attached to this policy</w:t>
      </w:r>
      <w:r w:rsidRPr="00C95FFD" w:rsidR="00621417">
        <w:rPr>
          <w:rFonts w:ascii="Arial" w:hAnsi="Arial" w:cs="Arial"/>
          <w:sz w:val="28"/>
          <w:szCs w:val="28"/>
        </w:rPr>
        <w:t xml:space="preserve">. </w:t>
      </w:r>
    </w:p>
    <w:p w:rsidRPr="00C95FFD" w:rsidR="00706765" w:rsidP="005809BD" w:rsidRDefault="00706765" w14:paraId="3ADC218E" w14:textId="2BA6A9C8">
      <w:pPr>
        <w:pStyle w:val="NoSpacing"/>
        <w:numPr>
          <w:ilvl w:val="0"/>
          <w:numId w:val="4"/>
        </w:numPr>
        <w:jc w:val="both"/>
        <w:rPr>
          <w:rFonts w:ascii="Arial" w:hAnsi="Arial" w:cs="Arial"/>
          <w:i/>
          <w:iCs/>
          <w:sz w:val="28"/>
          <w:szCs w:val="28"/>
        </w:rPr>
      </w:pPr>
      <w:r w:rsidRPr="00C95FFD">
        <w:rPr>
          <w:rFonts w:ascii="Arial" w:hAnsi="Arial" w:cs="Arial"/>
          <w:sz w:val="28"/>
          <w:szCs w:val="28"/>
        </w:rPr>
        <w:t>Provide the form together with suitable forms of ID to the TD or an appropriate delegate.  Once these have been checked</w:t>
      </w:r>
      <w:r w:rsidRPr="00C95FFD" w:rsidR="001E5FF3">
        <w:rPr>
          <w:rFonts w:ascii="Arial" w:hAnsi="Arial" w:cs="Arial"/>
          <w:sz w:val="28"/>
          <w:szCs w:val="28"/>
        </w:rPr>
        <w:t>, t</w:t>
      </w:r>
      <w:r w:rsidRPr="00C95FFD">
        <w:rPr>
          <w:rFonts w:ascii="Arial" w:hAnsi="Arial" w:cs="Arial"/>
          <w:sz w:val="28"/>
          <w:szCs w:val="28"/>
        </w:rPr>
        <w:t>he person will be given a wrist band to indicate they are authorised.  This wrist ban</w:t>
      </w:r>
      <w:r w:rsidRPr="00C95FFD" w:rsidR="001E5FF3">
        <w:rPr>
          <w:rFonts w:ascii="Arial" w:hAnsi="Arial" w:cs="Arial"/>
          <w:sz w:val="28"/>
          <w:szCs w:val="28"/>
        </w:rPr>
        <w:t>d</w:t>
      </w:r>
      <w:r w:rsidRPr="00C95FFD">
        <w:rPr>
          <w:rFonts w:ascii="Arial" w:hAnsi="Arial" w:cs="Arial"/>
          <w:sz w:val="28"/>
          <w:szCs w:val="28"/>
        </w:rPr>
        <w:t xml:space="preserve"> </w:t>
      </w:r>
      <w:r w:rsidRPr="00C95FFD" w:rsidR="001E5FF3">
        <w:rPr>
          <w:rFonts w:ascii="Arial" w:hAnsi="Arial" w:cs="Arial"/>
          <w:sz w:val="28"/>
          <w:szCs w:val="28"/>
        </w:rPr>
        <w:t>must always be worn</w:t>
      </w:r>
      <w:r w:rsidRPr="00C95FFD" w:rsidR="001E5FF3">
        <w:rPr>
          <w:rFonts w:ascii="Arial" w:hAnsi="Arial" w:cs="Arial"/>
          <w:i/>
          <w:iCs/>
          <w:sz w:val="28"/>
          <w:szCs w:val="28"/>
        </w:rPr>
        <w:t>.</w:t>
      </w:r>
      <w:r w:rsidRPr="00C95FFD" w:rsidR="000A4047">
        <w:rPr>
          <w:rFonts w:ascii="Arial" w:hAnsi="Arial" w:cs="Arial"/>
          <w:i/>
          <w:iCs/>
          <w:sz w:val="28"/>
          <w:szCs w:val="28"/>
        </w:rPr>
        <w:t xml:space="preserve"> </w:t>
      </w:r>
    </w:p>
    <w:p w:rsidRPr="00C95FFD" w:rsidR="00706765" w:rsidP="00706765" w:rsidRDefault="00706765" w14:paraId="7DB7EC2C" w14:textId="77777777">
      <w:pPr>
        <w:pStyle w:val="NoSpacing"/>
        <w:ind w:left="360"/>
        <w:jc w:val="both"/>
        <w:rPr>
          <w:rFonts w:ascii="Arial" w:hAnsi="Arial" w:cs="Arial"/>
          <w:sz w:val="28"/>
          <w:szCs w:val="28"/>
        </w:rPr>
      </w:pPr>
    </w:p>
    <w:p w:rsidRPr="00C95FFD" w:rsidR="00706765" w:rsidP="000A4047" w:rsidRDefault="007A3D6C" w14:paraId="79EA3C22" w14:textId="65A11162">
      <w:pPr>
        <w:pStyle w:val="NoSpacing"/>
        <w:numPr>
          <w:ilvl w:val="0"/>
          <w:numId w:val="9"/>
        </w:numPr>
        <w:jc w:val="both"/>
        <w:rPr>
          <w:rFonts w:ascii="Arial" w:hAnsi="Arial" w:cs="Arial"/>
          <w:sz w:val="28"/>
          <w:szCs w:val="28"/>
        </w:rPr>
      </w:pPr>
      <w:r w:rsidRPr="00C95FFD">
        <w:rPr>
          <w:rFonts w:ascii="Arial" w:hAnsi="Arial" w:cs="Arial"/>
          <w:sz w:val="28"/>
          <w:szCs w:val="28"/>
        </w:rPr>
        <w:t>The following conditions will apply to any authorisation granted under this policy:</w:t>
      </w:r>
    </w:p>
    <w:p w:rsidRPr="00C95FFD" w:rsidR="007A3D6C" w:rsidP="007A3D6C" w:rsidRDefault="007A3D6C" w14:paraId="6F24D22A" w14:textId="77777777">
      <w:pPr>
        <w:pStyle w:val="NoSpacing"/>
        <w:ind w:left="720"/>
        <w:jc w:val="both"/>
        <w:rPr>
          <w:rFonts w:ascii="Arial" w:hAnsi="Arial" w:cs="Arial"/>
          <w:sz w:val="28"/>
          <w:szCs w:val="28"/>
        </w:rPr>
      </w:pPr>
    </w:p>
    <w:p w:rsidRPr="00C95FFD" w:rsidR="007A3D6C" w:rsidP="000A4047" w:rsidRDefault="007A3D6C" w14:paraId="2F069D2D" w14:textId="2B8795A5">
      <w:pPr>
        <w:pStyle w:val="CommentText"/>
        <w:numPr>
          <w:ilvl w:val="0"/>
          <w:numId w:val="10"/>
        </w:numPr>
        <w:rPr>
          <w:rFonts w:cs="Arial"/>
          <w:iCs/>
          <w:sz w:val="28"/>
          <w:szCs w:val="28"/>
        </w:rPr>
      </w:pPr>
      <w:r w:rsidRPr="00C95FFD">
        <w:rPr>
          <w:rFonts w:cs="Arial"/>
          <w:iCs/>
          <w:sz w:val="28"/>
          <w:szCs w:val="28"/>
        </w:rPr>
        <w:lastRenderedPageBreak/>
        <w:t>Photography, recording</w:t>
      </w:r>
      <w:r w:rsidRPr="00C95FFD" w:rsidR="00C20B25">
        <w:rPr>
          <w:rFonts w:cs="Arial"/>
          <w:iCs/>
          <w:sz w:val="28"/>
          <w:szCs w:val="28"/>
        </w:rPr>
        <w:t>,</w:t>
      </w:r>
      <w:r w:rsidRPr="00C95FFD">
        <w:rPr>
          <w:rFonts w:cs="Arial"/>
          <w:iCs/>
          <w:sz w:val="28"/>
          <w:szCs w:val="28"/>
        </w:rPr>
        <w:t xml:space="preserve"> or filming are absolutely prohibited allowed in any changing areas or medical </w:t>
      </w:r>
      <w:r w:rsidRPr="00C95FFD" w:rsidR="009D7348">
        <w:rPr>
          <w:rFonts w:cs="Arial"/>
          <w:iCs/>
          <w:sz w:val="28"/>
          <w:szCs w:val="28"/>
        </w:rPr>
        <w:t>areas.</w:t>
      </w:r>
      <w:r w:rsidRPr="00C95FFD">
        <w:rPr>
          <w:rFonts w:cs="Arial"/>
          <w:iCs/>
          <w:sz w:val="28"/>
          <w:szCs w:val="28"/>
        </w:rPr>
        <w:t xml:space="preserve">  </w:t>
      </w:r>
    </w:p>
    <w:p w:rsidRPr="00C95FFD" w:rsidR="007A3D6C" w:rsidP="000A4047" w:rsidRDefault="007A3D6C" w14:paraId="0FF53F54" w14:textId="214BC941">
      <w:pPr>
        <w:pStyle w:val="CommentText"/>
        <w:numPr>
          <w:ilvl w:val="0"/>
          <w:numId w:val="10"/>
        </w:numPr>
        <w:rPr>
          <w:rFonts w:cs="Arial"/>
          <w:iCs/>
          <w:sz w:val="28"/>
          <w:szCs w:val="28"/>
        </w:rPr>
      </w:pPr>
      <w:r w:rsidRPr="00C95FFD">
        <w:rPr>
          <w:rFonts w:cs="Arial"/>
          <w:iCs/>
          <w:sz w:val="28"/>
          <w:szCs w:val="28"/>
        </w:rPr>
        <w:t>All those who have obtained authorisation under this policy must comply with all applicable legislation concerning the protection of children and vulnerable adults</w:t>
      </w:r>
      <w:r w:rsidRPr="00C95FFD" w:rsidR="00621417">
        <w:rPr>
          <w:rFonts w:cs="Arial"/>
          <w:iCs/>
          <w:sz w:val="28"/>
          <w:szCs w:val="28"/>
        </w:rPr>
        <w:t xml:space="preserve">. </w:t>
      </w:r>
    </w:p>
    <w:p w:rsidRPr="00C95FFD" w:rsidR="00706765" w:rsidP="00102A4C" w:rsidRDefault="007A3D6C" w14:paraId="1A521478" w14:textId="2D53702D">
      <w:pPr>
        <w:pStyle w:val="CommentText"/>
        <w:numPr>
          <w:ilvl w:val="0"/>
          <w:numId w:val="10"/>
        </w:numPr>
        <w:rPr>
          <w:rFonts w:cs="Arial"/>
          <w:iCs/>
          <w:sz w:val="28"/>
          <w:szCs w:val="28"/>
        </w:rPr>
      </w:pPr>
      <w:r w:rsidRPr="00C95FFD">
        <w:rPr>
          <w:rFonts w:cs="Arial"/>
          <w:iCs/>
          <w:sz w:val="28"/>
          <w:szCs w:val="28"/>
        </w:rPr>
        <w:t xml:space="preserve">Authorisation applies to all days of </w:t>
      </w:r>
      <w:r w:rsidRPr="00C95FFD" w:rsidR="008929B3">
        <w:rPr>
          <w:rFonts w:cs="Arial"/>
          <w:iCs/>
          <w:sz w:val="28"/>
          <w:szCs w:val="28"/>
        </w:rPr>
        <w:t>the</w:t>
      </w:r>
      <w:r w:rsidRPr="00C95FFD">
        <w:rPr>
          <w:rFonts w:cs="Arial"/>
          <w:iCs/>
          <w:sz w:val="28"/>
          <w:szCs w:val="28"/>
        </w:rPr>
        <w:t xml:space="preserve"> competition </w:t>
      </w:r>
      <w:r w:rsidRPr="00C95FFD" w:rsidR="008929B3">
        <w:rPr>
          <w:rFonts w:cs="Arial"/>
          <w:iCs/>
          <w:sz w:val="28"/>
          <w:szCs w:val="28"/>
        </w:rPr>
        <w:t xml:space="preserve">if </w:t>
      </w:r>
      <w:r w:rsidRPr="00C95FFD">
        <w:rPr>
          <w:rFonts w:cs="Arial"/>
          <w:iCs/>
          <w:sz w:val="28"/>
          <w:szCs w:val="28"/>
        </w:rPr>
        <w:t xml:space="preserve">occurring on more than one day.  </w:t>
      </w:r>
    </w:p>
    <w:p w:rsidRPr="005E6C1C" w:rsidR="00706765" w:rsidP="00706765" w:rsidRDefault="006A509C" w14:paraId="77EDA1B2" w14:textId="3A1F3654">
      <w:pPr>
        <w:pStyle w:val="ListParagraph"/>
        <w:numPr>
          <w:ilvl w:val="0"/>
          <w:numId w:val="10"/>
        </w:numPr>
        <w:rPr>
          <w:rFonts w:ascii="Arial" w:hAnsi="Arial" w:cs="Arial"/>
          <w:iCs/>
          <w:sz w:val="28"/>
          <w:szCs w:val="28"/>
        </w:rPr>
      </w:pPr>
      <w:r w:rsidRPr="00C95FFD">
        <w:rPr>
          <w:rFonts w:ascii="Arial" w:hAnsi="Arial" w:cs="Arial"/>
          <w:iCs/>
          <w:sz w:val="28"/>
          <w:szCs w:val="28"/>
        </w:rPr>
        <w:t xml:space="preserve">Goalball UK may contact the authorised person via the details provided in the form to request use of the images resulting from this authorisation.  This may include reproductions or adaptations of the images for all general purposes, and at any </w:t>
      </w:r>
      <w:r w:rsidRPr="005E6C1C">
        <w:rPr>
          <w:rFonts w:ascii="Arial" w:hAnsi="Arial" w:cs="Arial"/>
          <w:iCs/>
          <w:sz w:val="28"/>
          <w:szCs w:val="28"/>
        </w:rPr>
        <w:t xml:space="preserve">time, in relation to the work of Goalball UK. </w:t>
      </w:r>
    </w:p>
    <w:p w:rsidRPr="005E6C1C" w:rsidR="007A3D6C" w:rsidP="00677459" w:rsidRDefault="00706765" w14:paraId="3DE90DF1" w14:textId="625D2408">
      <w:pPr>
        <w:pStyle w:val="CommentText"/>
        <w:numPr>
          <w:ilvl w:val="0"/>
          <w:numId w:val="9"/>
        </w:numPr>
        <w:rPr>
          <w:rFonts w:cs="Arial"/>
          <w:iCs/>
          <w:sz w:val="28"/>
          <w:szCs w:val="28"/>
        </w:rPr>
      </w:pPr>
      <w:r w:rsidRPr="005E6C1C">
        <w:rPr>
          <w:rFonts w:cs="Arial"/>
          <w:iCs/>
          <w:sz w:val="28"/>
          <w:szCs w:val="28"/>
        </w:rPr>
        <w:t xml:space="preserve">This policy is used to provide protection for everyone at the event and any </w:t>
      </w:r>
      <w:r w:rsidRPr="005E6C1C" w:rsidR="007A3D6C">
        <w:rPr>
          <w:rFonts w:cs="Arial"/>
          <w:iCs/>
          <w:sz w:val="28"/>
          <w:szCs w:val="28"/>
        </w:rPr>
        <w:t>persons</w:t>
      </w:r>
      <w:r w:rsidRPr="005E6C1C" w:rsidR="000A4047">
        <w:rPr>
          <w:rFonts w:cs="Arial"/>
          <w:iCs/>
          <w:sz w:val="28"/>
          <w:szCs w:val="28"/>
        </w:rPr>
        <w:t>:</w:t>
      </w:r>
    </w:p>
    <w:p w:rsidRPr="00C95FFD" w:rsidR="00854EFF" w:rsidP="00854EFF" w:rsidRDefault="00854EFF" w14:paraId="2A3C31C1" w14:textId="77777777">
      <w:pPr>
        <w:pStyle w:val="CommentText"/>
        <w:ind w:left="720"/>
        <w:rPr>
          <w:rFonts w:cs="Arial"/>
          <w:i/>
          <w:sz w:val="28"/>
          <w:szCs w:val="28"/>
        </w:rPr>
      </w:pPr>
    </w:p>
    <w:p w:rsidRPr="00C95FFD" w:rsidR="000A4047" w:rsidP="000A4047" w:rsidRDefault="007A3D6C" w14:paraId="4799F389" w14:textId="77777777">
      <w:pPr>
        <w:pStyle w:val="CommentText"/>
        <w:numPr>
          <w:ilvl w:val="0"/>
          <w:numId w:val="7"/>
        </w:numPr>
        <w:rPr>
          <w:rFonts w:cs="Arial"/>
          <w:iCs/>
          <w:sz w:val="28"/>
          <w:szCs w:val="28"/>
        </w:rPr>
      </w:pPr>
      <w:r w:rsidRPr="00C95FFD">
        <w:rPr>
          <w:rFonts w:cs="Arial"/>
          <w:iCs/>
          <w:sz w:val="28"/>
          <w:szCs w:val="28"/>
        </w:rPr>
        <w:t xml:space="preserve">who are </w:t>
      </w:r>
      <w:r w:rsidRPr="00C95FFD" w:rsidR="00706765">
        <w:rPr>
          <w:rFonts w:cs="Arial"/>
          <w:iCs/>
          <w:sz w:val="28"/>
          <w:szCs w:val="28"/>
        </w:rPr>
        <w:t xml:space="preserve">not </w:t>
      </w:r>
      <w:r w:rsidRPr="00C95FFD">
        <w:rPr>
          <w:rFonts w:cs="Arial"/>
          <w:iCs/>
          <w:sz w:val="28"/>
          <w:szCs w:val="28"/>
        </w:rPr>
        <w:t xml:space="preserve">authorised </w:t>
      </w:r>
      <w:proofErr w:type="gramStart"/>
      <w:r w:rsidRPr="00C95FFD" w:rsidR="000A4047">
        <w:rPr>
          <w:rFonts w:cs="Arial"/>
          <w:iCs/>
          <w:sz w:val="28"/>
          <w:szCs w:val="28"/>
        </w:rPr>
        <w:t>or</w:t>
      </w:r>
      <w:proofErr w:type="gramEnd"/>
    </w:p>
    <w:p w:rsidRPr="00C95FFD" w:rsidR="007964C6" w:rsidP="00706765" w:rsidRDefault="007A3D6C" w14:paraId="72612405" w14:textId="69A952D9">
      <w:pPr>
        <w:pStyle w:val="CommentText"/>
        <w:numPr>
          <w:ilvl w:val="0"/>
          <w:numId w:val="7"/>
        </w:numPr>
        <w:rPr>
          <w:rFonts w:cs="Arial"/>
          <w:iCs/>
          <w:sz w:val="28"/>
          <w:szCs w:val="28"/>
        </w:rPr>
      </w:pPr>
      <w:r w:rsidRPr="00C95FFD">
        <w:rPr>
          <w:rFonts w:cs="Arial"/>
          <w:iCs/>
          <w:sz w:val="28"/>
          <w:szCs w:val="28"/>
        </w:rPr>
        <w:t xml:space="preserve">even though they are </w:t>
      </w:r>
      <w:r w:rsidRPr="00C95FFD" w:rsidR="00EC4D48">
        <w:rPr>
          <w:rFonts w:cs="Arial"/>
          <w:iCs/>
          <w:sz w:val="28"/>
          <w:szCs w:val="28"/>
        </w:rPr>
        <w:t>authorised, are</w:t>
      </w:r>
      <w:r w:rsidRPr="00C95FFD">
        <w:rPr>
          <w:rFonts w:cs="Arial"/>
          <w:iCs/>
          <w:sz w:val="28"/>
          <w:szCs w:val="28"/>
        </w:rPr>
        <w:t xml:space="preserve"> </w:t>
      </w:r>
      <w:r w:rsidRPr="00C95FFD" w:rsidR="00706765">
        <w:rPr>
          <w:rFonts w:cs="Arial"/>
          <w:iCs/>
          <w:sz w:val="28"/>
          <w:szCs w:val="28"/>
        </w:rPr>
        <w:t xml:space="preserve">deemed to be taking inappropriate images will have their films / recorded images removed and asked to leave the premises.  Further action will be taken if </w:t>
      </w:r>
      <w:r w:rsidRPr="00C95FFD" w:rsidR="000A4047">
        <w:rPr>
          <w:rFonts w:cs="Arial"/>
          <w:iCs/>
          <w:sz w:val="28"/>
          <w:szCs w:val="28"/>
        </w:rPr>
        <w:t xml:space="preserve">considered </w:t>
      </w:r>
      <w:r w:rsidRPr="00C95FFD" w:rsidR="00706765">
        <w:rPr>
          <w:rFonts w:cs="Arial"/>
          <w:iCs/>
          <w:sz w:val="28"/>
          <w:szCs w:val="28"/>
        </w:rPr>
        <w:t xml:space="preserve">appropriate by the </w:t>
      </w:r>
      <w:r w:rsidRPr="00C95FFD" w:rsidR="000A4047">
        <w:rPr>
          <w:rFonts w:cs="Arial"/>
          <w:iCs/>
          <w:sz w:val="28"/>
          <w:szCs w:val="28"/>
        </w:rPr>
        <w:t xml:space="preserve">TD or </w:t>
      </w:r>
      <w:r w:rsidRPr="00C95FFD" w:rsidR="007964C6">
        <w:rPr>
          <w:rFonts w:cs="Arial"/>
          <w:iCs/>
          <w:sz w:val="28"/>
          <w:szCs w:val="28"/>
        </w:rPr>
        <w:t>GUK</w:t>
      </w:r>
      <w:r w:rsidRPr="00C95FFD" w:rsidR="000A4047">
        <w:rPr>
          <w:rFonts w:cs="Arial"/>
          <w:iCs/>
          <w:sz w:val="28"/>
          <w:szCs w:val="28"/>
        </w:rPr>
        <w:t xml:space="preserve">, </w:t>
      </w:r>
      <w:r w:rsidRPr="00C95FFD" w:rsidR="00EC4D48">
        <w:rPr>
          <w:rFonts w:cs="Arial"/>
          <w:iCs/>
          <w:sz w:val="28"/>
          <w:szCs w:val="28"/>
        </w:rPr>
        <w:t>and authorisation</w:t>
      </w:r>
      <w:r w:rsidRPr="00C95FFD" w:rsidR="000A4047">
        <w:rPr>
          <w:rFonts w:cs="Arial"/>
          <w:iCs/>
          <w:sz w:val="28"/>
          <w:szCs w:val="28"/>
        </w:rPr>
        <w:t xml:space="preserve"> </w:t>
      </w:r>
      <w:r w:rsidRPr="00C95FFD" w:rsidR="00706765">
        <w:rPr>
          <w:rFonts w:cs="Arial"/>
          <w:iCs/>
          <w:sz w:val="28"/>
          <w:szCs w:val="28"/>
        </w:rPr>
        <w:t>will be withdrawn</w:t>
      </w:r>
      <w:r w:rsidRPr="00C95FFD" w:rsidR="000A4047">
        <w:rPr>
          <w:rFonts w:cs="Arial"/>
          <w:iCs/>
          <w:sz w:val="28"/>
          <w:szCs w:val="28"/>
        </w:rPr>
        <w:t xml:space="preserve"> and may be withheld for future tournaments. </w:t>
      </w:r>
    </w:p>
    <w:p w:rsidRPr="00B86C1D" w:rsidR="006846D0" w:rsidP="00B86C1D" w:rsidRDefault="007964C6" w14:paraId="3034E8E9" w14:textId="56A50CC8">
      <w:pPr>
        <w:pStyle w:val="Heading1"/>
        <w:rPr>
          <w:rFonts w:ascii="Arial" w:hAnsi="Arial" w:eastAsia="Times New Roman" w:cs="Arial"/>
          <w:b/>
          <w:bCs/>
          <w:iCs/>
          <w:sz w:val="28"/>
          <w:szCs w:val="28"/>
        </w:rPr>
      </w:pPr>
      <w:r w:rsidRPr="00C95FFD">
        <w:rPr>
          <w:iCs/>
        </w:rPr>
        <w:br w:type="page"/>
      </w:r>
      <w:r w:rsidRPr="00B86C1D">
        <w:rPr>
          <w:rFonts w:ascii="Arial" w:hAnsi="Arial" w:cs="Arial"/>
          <w:b/>
          <w:bCs/>
          <w:color w:val="auto"/>
          <w:sz w:val="28"/>
          <w:szCs w:val="28"/>
        </w:rPr>
        <w:t xml:space="preserve">Goalball UK </w:t>
      </w:r>
      <w:r w:rsidRPr="00B86C1D" w:rsidR="00B86C1D">
        <w:rPr>
          <w:rFonts w:ascii="Arial" w:hAnsi="Arial" w:cs="Arial"/>
          <w:b/>
          <w:bCs/>
          <w:color w:val="auto"/>
          <w:sz w:val="28"/>
          <w:szCs w:val="28"/>
        </w:rPr>
        <w:t xml:space="preserve">– </w:t>
      </w:r>
      <w:r w:rsidRPr="00B86C1D">
        <w:rPr>
          <w:rFonts w:ascii="Arial" w:hAnsi="Arial" w:cs="Arial"/>
          <w:b/>
          <w:bCs/>
          <w:color w:val="auto"/>
          <w:sz w:val="28"/>
          <w:szCs w:val="28"/>
        </w:rPr>
        <w:t>Competition</w:t>
      </w:r>
      <w:r w:rsidRPr="00B86C1D" w:rsidR="00B86C1D">
        <w:rPr>
          <w:rFonts w:ascii="Arial" w:hAnsi="Arial" w:cs="Arial"/>
          <w:b/>
          <w:bCs/>
          <w:color w:val="auto"/>
          <w:sz w:val="28"/>
          <w:szCs w:val="28"/>
        </w:rPr>
        <w:t xml:space="preserve"> </w:t>
      </w:r>
      <w:r w:rsidRPr="00B86C1D">
        <w:rPr>
          <w:rFonts w:ascii="Arial" w:hAnsi="Arial" w:cs="Arial"/>
          <w:b/>
          <w:bCs/>
          <w:color w:val="auto"/>
          <w:sz w:val="28"/>
          <w:szCs w:val="28"/>
        </w:rPr>
        <w:t xml:space="preserve">Photographs, Videos and Digital Images </w:t>
      </w:r>
      <w:r w:rsidRPr="00B86C1D" w:rsidR="00A408A6">
        <w:rPr>
          <w:rFonts w:ascii="Arial" w:hAnsi="Arial" w:cs="Arial"/>
          <w:b/>
          <w:bCs/>
          <w:color w:val="auto"/>
          <w:sz w:val="28"/>
          <w:szCs w:val="28"/>
        </w:rPr>
        <w:t xml:space="preserve">- </w:t>
      </w:r>
      <w:r w:rsidRPr="00B86C1D">
        <w:rPr>
          <w:rFonts w:ascii="Arial" w:hAnsi="Arial" w:cs="Arial"/>
          <w:b/>
          <w:bCs/>
          <w:color w:val="auto"/>
          <w:sz w:val="28"/>
          <w:szCs w:val="28"/>
        </w:rPr>
        <w:t>Authoris</w:t>
      </w:r>
      <w:r w:rsidRPr="00B86C1D" w:rsidR="006846D0">
        <w:rPr>
          <w:rFonts w:ascii="Arial" w:hAnsi="Arial" w:cs="Arial"/>
          <w:b/>
          <w:bCs/>
          <w:color w:val="auto"/>
          <w:sz w:val="28"/>
          <w:szCs w:val="28"/>
        </w:rPr>
        <w:t xml:space="preserve">ation Form </w:t>
      </w:r>
    </w:p>
    <w:p w:rsidRPr="00C04907" w:rsidR="006D19EF" w:rsidP="00C04907" w:rsidRDefault="006846D0" w14:paraId="1E725589" w14:textId="5999BA89">
      <w:pPr>
        <w:pStyle w:val="Header"/>
        <w:tabs>
          <w:tab w:val="left" w:pos="360"/>
        </w:tabs>
        <w:spacing w:before="240" w:after="240"/>
        <w:rPr>
          <w:rFonts w:ascii="Arial" w:hAnsi="Arial" w:cs="Arial"/>
          <w:bCs/>
          <w:sz w:val="28"/>
          <w:szCs w:val="28"/>
        </w:rPr>
      </w:pPr>
      <w:r w:rsidRPr="00C95FFD">
        <w:rPr>
          <w:rFonts w:ascii="Arial" w:hAnsi="Arial" w:cs="Arial"/>
          <w:bCs/>
          <w:sz w:val="28"/>
          <w:szCs w:val="28"/>
        </w:rPr>
        <w:t xml:space="preserve">To be completed by anyone wished to take photographs or record / film at Goalball UK competitions. </w:t>
      </w:r>
      <w:r w:rsidRPr="00C95FFD" w:rsidR="006A509C">
        <w:rPr>
          <w:rFonts w:ascii="Arial" w:hAnsi="Arial" w:cs="Arial"/>
          <w:bCs/>
          <w:sz w:val="28"/>
          <w:szCs w:val="28"/>
        </w:rPr>
        <w:t xml:space="preserve">Authorisation must be granted before any photography, filming or recording takes place. Authorisation will not be granted unless all parts of the form are completed. </w:t>
      </w:r>
    </w:p>
    <w:tbl>
      <w:tblPr>
        <w:tblW w:w="10183" w:type="dxa"/>
        <w:jc w:val="center"/>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0183"/>
      </w:tblGrid>
      <w:tr w:rsidRPr="00C95FFD" w:rsidR="006D19EF" w:rsidTr="008E6746" w14:paraId="490FAE41" w14:textId="77777777">
        <w:trPr>
          <w:trHeight w:val="2516"/>
          <w:jc w:val="center"/>
        </w:trPr>
        <w:tc>
          <w:tcPr>
            <w:tcW w:w="10183" w:type="dxa"/>
          </w:tcPr>
          <w:p w:rsidR="00A05A11" w:rsidP="00A05A11" w:rsidRDefault="00A05A11" w14:paraId="31C8E8F2" w14:textId="77777777">
            <w:pPr>
              <w:spacing w:after="0"/>
              <w:rPr>
                <w:rFonts w:ascii="Arial" w:hAnsi="Arial" w:cs="Arial"/>
                <w:sz w:val="28"/>
                <w:szCs w:val="28"/>
              </w:rPr>
            </w:pPr>
          </w:p>
          <w:p w:rsidRPr="00C95FFD" w:rsidR="006D19EF" w:rsidRDefault="00CD4548" w14:paraId="7C82A3B7" w14:textId="64EB4BD4">
            <w:pPr>
              <w:rPr>
                <w:rFonts w:ascii="Arial" w:hAnsi="Arial" w:cs="Arial"/>
                <w:sz w:val="28"/>
                <w:szCs w:val="28"/>
              </w:rPr>
            </w:pPr>
            <w:r w:rsidRPr="00C95FFD">
              <w:rPr>
                <w:rFonts w:ascii="Arial" w:hAnsi="Arial" w:cs="Arial"/>
                <w:sz w:val="28"/>
                <w:szCs w:val="28"/>
              </w:rPr>
              <w:t xml:space="preserve">Full </w:t>
            </w:r>
            <w:r w:rsidRPr="00C95FFD" w:rsidR="006D19EF">
              <w:rPr>
                <w:rFonts w:ascii="Arial" w:hAnsi="Arial" w:cs="Arial"/>
                <w:sz w:val="28"/>
                <w:szCs w:val="28"/>
              </w:rPr>
              <w:t>Name:</w:t>
            </w:r>
            <w:r w:rsidRPr="00C95FFD" w:rsidR="00854EFF">
              <w:rPr>
                <w:rFonts w:ascii="Arial" w:hAnsi="Arial" w:cs="Arial"/>
                <w:sz w:val="28"/>
                <w:szCs w:val="28"/>
              </w:rPr>
              <w:t xml:space="preserve"> </w:t>
            </w:r>
            <w:r w:rsidRPr="00C95FFD" w:rsidR="006D19EF">
              <w:rPr>
                <w:rFonts w:ascii="Arial" w:hAnsi="Arial" w:cs="Arial"/>
                <w:sz w:val="28"/>
                <w:szCs w:val="28"/>
              </w:rPr>
              <w:t>_____________________________________________________</w:t>
            </w:r>
            <w:r w:rsidRPr="00C95FFD" w:rsidR="009D7348">
              <w:rPr>
                <w:rFonts w:ascii="Arial" w:hAnsi="Arial" w:cs="Arial"/>
                <w:sz w:val="28"/>
                <w:szCs w:val="28"/>
              </w:rPr>
              <w:t>_</w:t>
            </w:r>
          </w:p>
          <w:p w:rsidRPr="00C95FFD" w:rsidR="006D19EF" w:rsidRDefault="006D19EF" w14:paraId="3ACF92AD" w14:textId="77777777">
            <w:pPr>
              <w:pStyle w:val="Header"/>
              <w:tabs>
                <w:tab w:val="left" w:pos="720"/>
              </w:tabs>
              <w:spacing w:line="276" w:lineRule="auto"/>
              <w:rPr>
                <w:rFonts w:ascii="Arial" w:hAnsi="Arial" w:cs="Arial"/>
                <w:sz w:val="28"/>
                <w:szCs w:val="28"/>
              </w:rPr>
            </w:pPr>
          </w:p>
          <w:p w:rsidRPr="00C95FFD" w:rsidR="006D19EF" w:rsidRDefault="006D19EF" w14:paraId="483ABF9A" w14:textId="11917E10">
            <w:pPr>
              <w:rPr>
                <w:rFonts w:ascii="Arial" w:hAnsi="Arial" w:cs="Arial"/>
                <w:sz w:val="28"/>
                <w:szCs w:val="28"/>
              </w:rPr>
            </w:pPr>
            <w:r w:rsidRPr="00C95FFD">
              <w:rPr>
                <w:rFonts w:ascii="Arial" w:hAnsi="Arial" w:cs="Arial"/>
                <w:sz w:val="28"/>
                <w:szCs w:val="28"/>
              </w:rPr>
              <w:t>Address (please print):</w:t>
            </w:r>
            <w:r w:rsidR="00C95FFD">
              <w:rPr>
                <w:rFonts w:ascii="Arial" w:hAnsi="Arial" w:cs="Arial"/>
                <w:sz w:val="28"/>
                <w:szCs w:val="28"/>
              </w:rPr>
              <w:t xml:space="preserve"> </w:t>
            </w:r>
            <w:r w:rsidRPr="00C95FFD">
              <w:rPr>
                <w:rFonts w:ascii="Arial" w:hAnsi="Arial" w:cs="Arial"/>
                <w:sz w:val="28"/>
                <w:szCs w:val="28"/>
              </w:rPr>
              <w:t>_______________________________________________________</w:t>
            </w:r>
            <w:r w:rsidRPr="00C95FFD" w:rsidR="0003788D">
              <w:rPr>
                <w:rFonts w:ascii="Arial" w:hAnsi="Arial" w:cs="Arial"/>
                <w:sz w:val="28"/>
                <w:szCs w:val="28"/>
              </w:rPr>
              <w:t>_________</w:t>
            </w:r>
          </w:p>
          <w:p w:rsidR="008E6746" w:rsidRDefault="006D19EF" w14:paraId="48AE3E8C" w14:textId="77777777">
            <w:pPr>
              <w:rPr>
                <w:rFonts w:ascii="Arial" w:hAnsi="Arial" w:cs="Arial"/>
                <w:sz w:val="28"/>
                <w:szCs w:val="28"/>
              </w:rPr>
            </w:pPr>
            <w:r w:rsidRPr="00C95FFD">
              <w:rPr>
                <w:rFonts w:ascii="Arial" w:hAnsi="Arial" w:cs="Arial"/>
                <w:sz w:val="28"/>
                <w:szCs w:val="28"/>
              </w:rPr>
              <w:t>__________________________________________</w:t>
            </w:r>
            <w:r w:rsidRPr="00C95FFD" w:rsidR="008E6746">
              <w:rPr>
                <w:rFonts w:ascii="Arial" w:hAnsi="Arial" w:cs="Arial"/>
                <w:sz w:val="28"/>
                <w:szCs w:val="28"/>
              </w:rPr>
              <w:t>______________________</w:t>
            </w:r>
          </w:p>
          <w:p w:rsidRPr="00C95FFD" w:rsidR="006D19EF" w:rsidRDefault="006D19EF" w14:paraId="10D55F19" w14:textId="48142A79">
            <w:pPr>
              <w:rPr>
                <w:rFonts w:ascii="Arial" w:hAnsi="Arial" w:cs="Arial"/>
                <w:sz w:val="28"/>
                <w:szCs w:val="28"/>
              </w:rPr>
            </w:pPr>
            <w:r w:rsidRPr="00C95FFD">
              <w:rPr>
                <w:rFonts w:ascii="Arial" w:hAnsi="Arial" w:cs="Arial"/>
                <w:sz w:val="28"/>
                <w:szCs w:val="28"/>
              </w:rPr>
              <w:br/>
            </w:r>
            <w:r w:rsidRPr="00C95FFD" w:rsidR="00D048C7">
              <w:rPr>
                <w:rFonts w:ascii="Arial" w:hAnsi="Arial" w:cs="Arial"/>
                <w:sz w:val="28"/>
                <w:szCs w:val="28"/>
              </w:rPr>
              <w:t>Postcode: _</w:t>
            </w:r>
            <w:r w:rsidRPr="00C95FFD">
              <w:rPr>
                <w:rFonts w:ascii="Arial" w:hAnsi="Arial" w:cs="Arial"/>
                <w:sz w:val="28"/>
                <w:szCs w:val="28"/>
              </w:rPr>
              <w:t>____________________________</w:t>
            </w:r>
          </w:p>
          <w:p w:rsidRPr="00C95FFD" w:rsidR="006D19EF" w:rsidRDefault="006D19EF" w14:paraId="037560D0" w14:textId="732D6E0C">
            <w:pPr>
              <w:rPr>
                <w:rFonts w:ascii="Arial" w:hAnsi="Arial" w:cs="Arial"/>
                <w:sz w:val="28"/>
                <w:szCs w:val="28"/>
              </w:rPr>
            </w:pPr>
            <w:r w:rsidRPr="00C95FFD">
              <w:rPr>
                <w:rFonts w:ascii="Arial" w:hAnsi="Arial" w:cs="Arial"/>
                <w:sz w:val="28"/>
                <w:szCs w:val="28"/>
              </w:rPr>
              <w:t xml:space="preserve">Mobile Phone: </w:t>
            </w:r>
            <w:r w:rsidRPr="00C95FFD" w:rsidR="0010616B">
              <w:rPr>
                <w:rFonts w:ascii="Arial" w:hAnsi="Arial" w:cs="Arial"/>
                <w:sz w:val="28"/>
                <w:szCs w:val="28"/>
              </w:rPr>
              <w:t xml:space="preserve"> </w:t>
            </w:r>
            <w:r w:rsidRPr="00C95FFD">
              <w:rPr>
                <w:rFonts w:ascii="Arial" w:hAnsi="Arial" w:cs="Arial"/>
                <w:sz w:val="28"/>
                <w:szCs w:val="28"/>
              </w:rPr>
              <w:t>_________________________</w:t>
            </w:r>
          </w:p>
        </w:tc>
      </w:tr>
      <w:tr w:rsidRPr="00C95FFD" w:rsidR="006D19EF" w:rsidTr="00A408A6" w14:paraId="10154638" w14:textId="77777777">
        <w:trPr>
          <w:trHeight w:val="363"/>
          <w:jc w:val="center"/>
        </w:trPr>
        <w:tc>
          <w:tcPr>
            <w:tcW w:w="10183" w:type="dxa"/>
            <w:shd w:val="clear" w:color="auto" w:fill="C0C0C0"/>
            <w:hideMark/>
          </w:tcPr>
          <w:p w:rsidRPr="00C95FFD" w:rsidR="006D19EF" w:rsidRDefault="006D19EF" w14:paraId="799CD145" w14:textId="72F50AB7">
            <w:pPr>
              <w:rPr>
                <w:rFonts w:ascii="Arial" w:hAnsi="Arial" w:cs="Arial"/>
                <w:b/>
                <w:sz w:val="28"/>
                <w:szCs w:val="28"/>
              </w:rPr>
            </w:pPr>
          </w:p>
        </w:tc>
      </w:tr>
      <w:tr w:rsidRPr="00C95FFD" w:rsidR="006D19EF" w:rsidTr="008E6746" w14:paraId="2C1877D2" w14:textId="77777777">
        <w:trPr>
          <w:trHeight w:val="1334"/>
          <w:jc w:val="center"/>
        </w:trPr>
        <w:tc>
          <w:tcPr>
            <w:tcW w:w="10183" w:type="dxa"/>
          </w:tcPr>
          <w:p w:rsidR="00A408A6" w:rsidP="00A408A6" w:rsidRDefault="00A408A6" w14:paraId="12F229DA" w14:textId="77777777">
            <w:pPr>
              <w:spacing w:after="0" w:line="240" w:lineRule="auto"/>
              <w:rPr>
                <w:rFonts w:ascii="Arial" w:hAnsi="Arial" w:cs="Arial"/>
                <w:i/>
                <w:sz w:val="28"/>
                <w:szCs w:val="28"/>
              </w:rPr>
            </w:pPr>
          </w:p>
          <w:p w:rsidRPr="00C95FFD" w:rsidR="006D19EF" w:rsidRDefault="006D19EF" w14:paraId="1B339974" w14:textId="65DE0EFF">
            <w:pPr>
              <w:rPr>
                <w:rFonts w:ascii="Arial" w:hAnsi="Arial" w:cs="Arial"/>
                <w:iCs/>
                <w:sz w:val="28"/>
                <w:szCs w:val="28"/>
              </w:rPr>
            </w:pPr>
            <w:r w:rsidRPr="00C95FFD">
              <w:rPr>
                <w:rFonts w:ascii="Arial" w:hAnsi="Arial" w:cs="Arial"/>
                <w:iCs/>
                <w:sz w:val="28"/>
                <w:szCs w:val="28"/>
              </w:rPr>
              <w:t xml:space="preserve">I am taking photographs / video footage </w:t>
            </w:r>
            <w:r w:rsidRPr="00C95FFD" w:rsidR="006A509C">
              <w:rPr>
                <w:rFonts w:ascii="Arial" w:hAnsi="Arial" w:cs="Arial"/>
                <w:iCs/>
                <w:sz w:val="28"/>
                <w:szCs w:val="28"/>
              </w:rPr>
              <w:t xml:space="preserve">/ digital images </w:t>
            </w:r>
            <w:r w:rsidRPr="00C95FFD">
              <w:rPr>
                <w:rFonts w:ascii="Arial" w:hAnsi="Arial" w:cs="Arial"/>
                <w:iCs/>
                <w:sz w:val="28"/>
                <w:szCs w:val="28"/>
              </w:rPr>
              <w:t>for the purpose of:</w:t>
            </w:r>
          </w:p>
          <w:p w:rsidRPr="00C95FFD" w:rsidR="006D19EF" w:rsidRDefault="006D19EF" w14:paraId="2592B914" w14:textId="159DD58D">
            <w:pPr>
              <w:rPr>
                <w:rFonts w:ascii="Arial" w:hAnsi="Arial" w:cs="Arial"/>
                <w:i/>
                <w:sz w:val="28"/>
                <w:szCs w:val="28"/>
              </w:rPr>
            </w:pPr>
            <w:r w:rsidRPr="00C95FFD">
              <w:rPr>
                <w:rFonts w:ascii="Arial" w:hAnsi="Arial" w:cs="Arial"/>
                <w:i/>
                <w:sz w:val="28"/>
                <w:szCs w:val="28"/>
              </w:rPr>
              <w:t>________________________________________________________________</w:t>
            </w:r>
          </w:p>
          <w:p w:rsidRPr="00C95FFD" w:rsidR="006A509C" w:rsidRDefault="006A509C" w14:paraId="5FA3E716" w14:textId="77777777">
            <w:pPr>
              <w:rPr>
                <w:rFonts w:ascii="Arial" w:hAnsi="Arial" w:cs="Arial"/>
                <w:iCs/>
                <w:sz w:val="28"/>
                <w:szCs w:val="28"/>
              </w:rPr>
            </w:pPr>
            <w:r w:rsidRPr="00C95FFD">
              <w:rPr>
                <w:rFonts w:ascii="Arial" w:hAnsi="Arial" w:cs="Arial"/>
                <w:iCs/>
                <w:sz w:val="28"/>
                <w:szCs w:val="28"/>
              </w:rPr>
              <w:t>I confirm that:</w:t>
            </w:r>
          </w:p>
          <w:p w:rsidRPr="00C95FFD" w:rsidR="006A509C" w:rsidP="006A509C" w:rsidRDefault="006A509C" w14:paraId="3BC0379D" w14:textId="37E0439B">
            <w:pPr>
              <w:pStyle w:val="ListParagraph"/>
              <w:numPr>
                <w:ilvl w:val="0"/>
                <w:numId w:val="11"/>
              </w:numPr>
              <w:rPr>
                <w:rFonts w:ascii="Arial" w:hAnsi="Arial" w:cs="Arial"/>
                <w:iCs/>
                <w:sz w:val="28"/>
                <w:szCs w:val="28"/>
              </w:rPr>
            </w:pPr>
            <w:r w:rsidRPr="00C95FFD">
              <w:rPr>
                <w:rFonts w:ascii="Arial" w:hAnsi="Arial" w:cs="Arial"/>
                <w:iCs/>
                <w:sz w:val="28"/>
                <w:szCs w:val="28"/>
              </w:rPr>
              <w:t xml:space="preserve">I have read and understood the Goalball UK Policy on Photographs, Video and Digital Images, and will abide by </w:t>
            </w:r>
            <w:r w:rsidRPr="00C95FFD" w:rsidR="0051004E">
              <w:rPr>
                <w:rFonts w:ascii="Arial" w:hAnsi="Arial" w:cs="Arial"/>
                <w:iCs/>
                <w:sz w:val="28"/>
                <w:szCs w:val="28"/>
              </w:rPr>
              <w:t>all its conditions</w:t>
            </w:r>
            <w:r w:rsidRPr="00C95FFD" w:rsidR="00CD4548">
              <w:rPr>
                <w:rFonts w:ascii="Arial" w:hAnsi="Arial" w:cs="Arial"/>
                <w:iCs/>
                <w:sz w:val="28"/>
                <w:szCs w:val="28"/>
              </w:rPr>
              <w:t xml:space="preserve">. </w:t>
            </w:r>
          </w:p>
          <w:p w:rsidRPr="00A408A6" w:rsidR="006D19EF" w:rsidP="00A408A6" w:rsidRDefault="006A509C" w14:paraId="08D3081D" w14:textId="2660FCF9">
            <w:pPr>
              <w:pStyle w:val="ListParagraph"/>
              <w:numPr>
                <w:ilvl w:val="0"/>
                <w:numId w:val="11"/>
              </w:numPr>
              <w:rPr>
                <w:rFonts w:ascii="Arial" w:hAnsi="Arial" w:cs="Arial"/>
                <w:iCs/>
                <w:sz w:val="28"/>
                <w:szCs w:val="28"/>
              </w:rPr>
            </w:pPr>
            <w:r w:rsidRPr="00C95FFD">
              <w:rPr>
                <w:rFonts w:ascii="Arial" w:hAnsi="Arial" w:cs="Arial"/>
                <w:iCs/>
                <w:sz w:val="28"/>
                <w:szCs w:val="28"/>
              </w:rPr>
              <w:t>All the information I have supplied in this form is true</w:t>
            </w:r>
            <w:r w:rsidRPr="00C95FFD" w:rsidR="00CD4548">
              <w:rPr>
                <w:rFonts w:ascii="Arial" w:hAnsi="Arial" w:cs="Arial"/>
                <w:iCs/>
                <w:sz w:val="28"/>
                <w:szCs w:val="28"/>
              </w:rPr>
              <w:t xml:space="preserve">. </w:t>
            </w:r>
          </w:p>
          <w:p w:rsidRPr="00A05A11" w:rsidR="00A05A11" w:rsidP="00A05A11" w:rsidRDefault="006D19EF" w14:paraId="22EAFDD4" w14:textId="56C4AA0D">
            <w:pPr>
              <w:spacing w:before="240"/>
              <w:rPr>
                <w:rFonts w:ascii="Arial" w:hAnsi="Arial" w:cs="Arial"/>
                <w:iCs/>
                <w:sz w:val="28"/>
                <w:szCs w:val="28"/>
              </w:rPr>
            </w:pPr>
            <w:r w:rsidRPr="00C95FFD">
              <w:rPr>
                <w:rFonts w:ascii="Arial" w:hAnsi="Arial" w:cs="Arial"/>
                <w:iCs/>
                <w:sz w:val="28"/>
                <w:szCs w:val="28"/>
              </w:rPr>
              <w:t>Signature: __________________________________   Date: ____/___/______</w:t>
            </w:r>
          </w:p>
        </w:tc>
      </w:tr>
      <w:tr w:rsidRPr="00C95FFD" w:rsidR="006D19EF" w:rsidTr="008E6746" w14:paraId="2034A0C6" w14:textId="77777777">
        <w:trPr>
          <w:trHeight w:val="1334"/>
          <w:jc w:val="center"/>
        </w:trPr>
        <w:tc>
          <w:tcPr>
            <w:tcW w:w="10183" w:type="dxa"/>
          </w:tcPr>
          <w:p w:rsidRPr="0003788D" w:rsidR="006D19EF" w:rsidP="006D19EF" w:rsidRDefault="0051004E" w14:paraId="69E41D95" w14:textId="56D5E284">
            <w:pPr>
              <w:rPr>
                <w:rFonts w:ascii="Arial" w:hAnsi="Arial" w:cs="Arial"/>
                <w:b/>
                <w:iCs/>
              </w:rPr>
            </w:pPr>
            <w:r w:rsidRPr="00C04907">
              <w:rPr>
                <w:rFonts w:ascii="Arial" w:hAnsi="Arial" w:cs="Arial"/>
                <w:b/>
                <w:iCs/>
                <w:highlight w:val="yellow"/>
              </w:rPr>
              <w:t>FOR GOALBALL UK USE</w:t>
            </w:r>
            <w:r w:rsidRPr="00C04907" w:rsidR="00CD4548">
              <w:rPr>
                <w:rFonts w:ascii="Arial" w:hAnsi="Arial" w:cs="Arial"/>
                <w:b/>
                <w:iCs/>
                <w:highlight w:val="yellow"/>
              </w:rPr>
              <w:t xml:space="preserve"> ONLY</w:t>
            </w:r>
            <w:r w:rsidRPr="00C04907">
              <w:rPr>
                <w:rFonts w:ascii="Arial" w:hAnsi="Arial" w:cs="Arial"/>
                <w:b/>
                <w:iCs/>
                <w:highlight w:val="yellow"/>
              </w:rPr>
              <w:t>:</w:t>
            </w:r>
          </w:p>
          <w:p w:rsidRPr="00C04907" w:rsidR="0051004E" w:rsidP="00A408A6" w:rsidRDefault="00CD4548" w14:paraId="330B958B" w14:textId="5B6F3228">
            <w:pPr>
              <w:spacing w:before="240" w:line="240" w:lineRule="auto"/>
              <w:rPr>
                <w:rFonts w:ascii="Arial" w:hAnsi="Arial" w:cs="Arial"/>
                <w:bCs/>
                <w:iCs/>
              </w:rPr>
            </w:pPr>
            <w:r w:rsidRPr="00C04907">
              <w:rPr>
                <w:rFonts w:ascii="Arial" w:hAnsi="Arial" w:cs="Arial"/>
                <w:bCs/>
                <w:iCs/>
              </w:rPr>
              <w:t>Competition name and date</w:t>
            </w:r>
            <w:r w:rsidRPr="00C04907" w:rsidR="0051004E">
              <w:rPr>
                <w:rFonts w:ascii="Arial" w:hAnsi="Arial" w:cs="Arial"/>
                <w:bCs/>
                <w:iCs/>
              </w:rPr>
              <w:t xml:space="preserve">: </w:t>
            </w:r>
            <w:r w:rsidRPr="00C95FFD" w:rsidR="00410584">
              <w:rPr>
                <w:rFonts w:ascii="Arial" w:hAnsi="Arial" w:cs="Arial"/>
                <w:iCs/>
                <w:sz w:val="28"/>
                <w:szCs w:val="28"/>
              </w:rPr>
              <w:t>_____________________________________________</w:t>
            </w:r>
          </w:p>
          <w:p w:rsidRPr="00C04907" w:rsidR="00C04907" w:rsidP="00ED6126" w:rsidRDefault="0051004E" w14:paraId="7A7ADF4F" w14:textId="58047E97">
            <w:pPr>
              <w:spacing w:after="0" w:line="240" w:lineRule="auto"/>
              <w:rPr>
                <w:rFonts w:ascii="Arial" w:hAnsi="Arial" w:cs="Arial"/>
                <w:bCs/>
                <w:iCs/>
              </w:rPr>
            </w:pPr>
            <w:r w:rsidRPr="00C04907">
              <w:rPr>
                <w:rFonts w:ascii="Arial" w:hAnsi="Arial" w:cs="Arial"/>
                <w:bCs/>
                <w:iCs/>
              </w:rPr>
              <w:t>Is the form complete?  Yes</w:t>
            </w:r>
            <w:r w:rsidR="00410584">
              <w:rPr>
                <w:rFonts w:ascii="Arial" w:hAnsi="Arial" w:cs="Arial"/>
                <w:bCs/>
                <w:iCs/>
              </w:rPr>
              <w:t xml:space="preserve"> </w:t>
            </w:r>
            <w:r w:rsidRPr="00C04907">
              <w:rPr>
                <w:rFonts w:ascii="Arial" w:hAnsi="Arial" w:cs="Arial"/>
                <w:bCs/>
                <w:iCs/>
              </w:rPr>
              <w:t>/</w:t>
            </w:r>
            <w:r w:rsidR="00410584">
              <w:rPr>
                <w:rFonts w:ascii="Arial" w:hAnsi="Arial" w:cs="Arial"/>
                <w:bCs/>
                <w:iCs/>
              </w:rPr>
              <w:t xml:space="preserve"> </w:t>
            </w:r>
            <w:r w:rsidRPr="00C04907">
              <w:rPr>
                <w:rFonts w:ascii="Arial" w:hAnsi="Arial" w:cs="Arial"/>
                <w:bCs/>
                <w:iCs/>
              </w:rPr>
              <w:t xml:space="preserve">No </w:t>
            </w:r>
          </w:p>
          <w:p w:rsidRPr="00C04907" w:rsidR="0051004E" w:rsidP="00ED6126" w:rsidRDefault="0051004E" w14:paraId="35D72607" w14:textId="51BC9501">
            <w:pPr>
              <w:spacing w:after="0" w:line="240" w:lineRule="auto"/>
              <w:rPr>
                <w:rFonts w:ascii="Arial" w:hAnsi="Arial" w:cs="Arial"/>
                <w:bCs/>
                <w:iCs/>
              </w:rPr>
            </w:pPr>
            <w:r w:rsidRPr="00C04907">
              <w:rPr>
                <w:rFonts w:ascii="Arial" w:hAnsi="Arial" w:cs="Arial"/>
                <w:bCs/>
                <w:iCs/>
              </w:rPr>
              <w:t>Ha</w:t>
            </w:r>
            <w:r w:rsidRPr="00C04907" w:rsidR="002511C1">
              <w:rPr>
                <w:rFonts w:ascii="Arial" w:hAnsi="Arial" w:cs="Arial"/>
                <w:bCs/>
                <w:iCs/>
              </w:rPr>
              <w:t>s</w:t>
            </w:r>
            <w:r w:rsidRPr="00C04907">
              <w:rPr>
                <w:rFonts w:ascii="Arial" w:hAnsi="Arial" w:cs="Arial"/>
                <w:bCs/>
                <w:iCs/>
              </w:rPr>
              <w:t xml:space="preserve"> ID been provided and checked? Yes / No </w:t>
            </w:r>
          </w:p>
          <w:p w:rsidRPr="0003788D" w:rsidR="00ED6126" w:rsidP="00A408A6" w:rsidRDefault="0051004E" w14:paraId="65704C86" w14:textId="2B31094D">
            <w:pPr>
              <w:spacing w:before="240" w:line="240" w:lineRule="auto"/>
              <w:rPr>
                <w:rFonts w:ascii="Arial" w:hAnsi="Arial" w:cs="Arial"/>
                <w:bCs/>
                <w:i/>
                <w:sz w:val="28"/>
                <w:szCs w:val="28"/>
              </w:rPr>
            </w:pPr>
            <w:r w:rsidRPr="00C04907">
              <w:rPr>
                <w:rFonts w:ascii="Arial" w:hAnsi="Arial" w:cs="Arial"/>
                <w:bCs/>
                <w:iCs/>
              </w:rPr>
              <w:t>Authorisation approved and issued by:</w:t>
            </w:r>
            <w:r w:rsidRPr="00C95FFD">
              <w:rPr>
                <w:rFonts w:ascii="Arial" w:hAnsi="Arial" w:cs="Arial"/>
                <w:bCs/>
                <w:i/>
                <w:sz w:val="28"/>
                <w:szCs w:val="28"/>
              </w:rPr>
              <w:t xml:space="preserve">  </w:t>
            </w:r>
            <w:r w:rsidRPr="00C95FFD" w:rsidR="00410584">
              <w:rPr>
                <w:rFonts w:ascii="Arial" w:hAnsi="Arial" w:cs="Arial"/>
                <w:iCs/>
                <w:sz w:val="28"/>
                <w:szCs w:val="28"/>
              </w:rPr>
              <w:t>______________________________________</w:t>
            </w:r>
          </w:p>
        </w:tc>
      </w:tr>
    </w:tbl>
    <w:p w:rsidRPr="005E6C1C" w:rsidR="00125D48" w:rsidP="00177478" w:rsidRDefault="00125D48" w14:paraId="3E93E46B" w14:textId="0577DCFB">
      <w:pPr>
        <w:pStyle w:val="H4"/>
        <w:keepNext w:val="0"/>
        <w:spacing w:before="0" w:after="0"/>
        <w:ind w:right="-1054"/>
        <w:outlineLvl w:val="9"/>
        <w:rPr>
          <w:rFonts w:ascii="Arial" w:hAnsi="Arial" w:cs="Arial"/>
          <w:sz w:val="28"/>
          <w:szCs w:val="28"/>
        </w:rPr>
      </w:pPr>
    </w:p>
    <w:sectPr w:rsidRPr="005E6C1C" w:rsidR="00125D48" w:rsidSect="009A154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998" w:rsidP="00177478" w:rsidRDefault="00782998" w14:paraId="2D540BE8" w14:textId="77777777">
      <w:pPr>
        <w:spacing w:after="0" w:line="240" w:lineRule="auto"/>
      </w:pPr>
      <w:r>
        <w:separator/>
      </w:r>
    </w:p>
  </w:endnote>
  <w:endnote w:type="continuationSeparator" w:id="0">
    <w:p w:rsidR="00782998" w:rsidP="00177478" w:rsidRDefault="00782998" w14:paraId="631BD4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998" w:rsidP="00177478" w:rsidRDefault="00782998" w14:paraId="6334875E" w14:textId="77777777">
      <w:pPr>
        <w:spacing w:after="0" w:line="240" w:lineRule="auto"/>
      </w:pPr>
      <w:r>
        <w:separator/>
      </w:r>
    </w:p>
  </w:footnote>
  <w:footnote w:type="continuationSeparator" w:id="0">
    <w:p w:rsidR="00782998" w:rsidP="00177478" w:rsidRDefault="00782998" w14:paraId="58758C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3A0"/>
    <w:multiLevelType w:val="hybridMultilevel"/>
    <w:tmpl w:val="0A82845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F0AA8"/>
    <w:multiLevelType w:val="hybridMultilevel"/>
    <w:tmpl w:val="7E3E93D8"/>
    <w:lvl w:ilvl="0" w:tplc="39DC0F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17326F"/>
    <w:multiLevelType w:val="hybridMultilevel"/>
    <w:tmpl w:val="522CF8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21ED4"/>
    <w:multiLevelType w:val="hybridMultilevel"/>
    <w:tmpl w:val="DB5C16B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6722B9B"/>
    <w:multiLevelType w:val="hybridMultilevel"/>
    <w:tmpl w:val="CDFCE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EE09F6"/>
    <w:multiLevelType w:val="hybridMultilevel"/>
    <w:tmpl w:val="D37A7AFA"/>
    <w:lvl w:ilvl="0" w:tplc="A75AA808">
      <w:start w:val="1"/>
      <w:numFmt w:val="bullet"/>
      <w:lvlText w:val=""/>
      <w:lvlJc w:val="left"/>
      <w:pPr>
        <w:ind w:left="720" w:hanging="360"/>
      </w:pPr>
      <w:rPr>
        <w:rFonts w:hint="default" w:ascii="Symbol" w:hAnsi="Symbo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B069A1"/>
    <w:multiLevelType w:val="hybridMultilevel"/>
    <w:tmpl w:val="8D741C48"/>
    <w:lvl w:ilvl="0" w:tplc="DAA6B9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743F14"/>
    <w:multiLevelType w:val="hybridMultilevel"/>
    <w:tmpl w:val="3084813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3ED3622"/>
    <w:multiLevelType w:val="hybridMultilevel"/>
    <w:tmpl w:val="3128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3D3004"/>
    <w:multiLevelType w:val="hybridMultilevel"/>
    <w:tmpl w:val="CC8C973C"/>
    <w:lvl w:ilvl="0" w:tplc="D6CE5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6"/>
  </w:num>
  <w:num w:numId="8">
    <w:abstractNumId w:val="0"/>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9EF"/>
    <w:rsid w:val="0003788D"/>
    <w:rsid w:val="000908F9"/>
    <w:rsid w:val="000A4047"/>
    <w:rsid w:val="00102A4C"/>
    <w:rsid w:val="0010616B"/>
    <w:rsid w:val="00125D48"/>
    <w:rsid w:val="001736CA"/>
    <w:rsid w:val="00177478"/>
    <w:rsid w:val="001E5FF3"/>
    <w:rsid w:val="002511C1"/>
    <w:rsid w:val="00352760"/>
    <w:rsid w:val="00353FCB"/>
    <w:rsid w:val="003B4B40"/>
    <w:rsid w:val="00406B63"/>
    <w:rsid w:val="00410584"/>
    <w:rsid w:val="0051004E"/>
    <w:rsid w:val="005809BD"/>
    <w:rsid w:val="005E6C1C"/>
    <w:rsid w:val="00621417"/>
    <w:rsid w:val="006846D0"/>
    <w:rsid w:val="00696A6F"/>
    <w:rsid w:val="006A509C"/>
    <w:rsid w:val="006D19EF"/>
    <w:rsid w:val="00706765"/>
    <w:rsid w:val="00782998"/>
    <w:rsid w:val="007964C6"/>
    <w:rsid w:val="007A3D6C"/>
    <w:rsid w:val="00854EFF"/>
    <w:rsid w:val="008929B3"/>
    <w:rsid w:val="008E6746"/>
    <w:rsid w:val="009A154C"/>
    <w:rsid w:val="009D7348"/>
    <w:rsid w:val="00A05A11"/>
    <w:rsid w:val="00A408A6"/>
    <w:rsid w:val="00A849DD"/>
    <w:rsid w:val="00AE428E"/>
    <w:rsid w:val="00B86C1D"/>
    <w:rsid w:val="00C04907"/>
    <w:rsid w:val="00C20B25"/>
    <w:rsid w:val="00C95FFD"/>
    <w:rsid w:val="00CD4548"/>
    <w:rsid w:val="00D048C7"/>
    <w:rsid w:val="00EC4D48"/>
    <w:rsid w:val="00ED6126"/>
    <w:rsid w:val="00F900FF"/>
    <w:rsid w:val="119366EC"/>
    <w:rsid w:val="1C74D9E8"/>
    <w:rsid w:val="318DD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DCE"/>
  <w15:docId w15:val="{4409DB81-E568-487B-91D6-9A80C541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19EF"/>
    <w:pPr>
      <w:spacing w:after="200" w:line="276" w:lineRule="auto"/>
    </w:pPr>
    <w:rPr>
      <w:rFonts w:ascii="Calibri" w:hAnsi="Calibri" w:eastAsia="Calibri" w:cs="Times New Roman"/>
    </w:rPr>
  </w:style>
  <w:style w:type="paragraph" w:styleId="Heading1">
    <w:name w:val="heading 1"/>
    <w:basedOn w:val="Normal"/>
    <w:next w:val="Normal"/>
    <w:link w:val="Heading1Char"/>
    <w:uiPriority w:val="9"/>
    <w:qFormat/>
    <w:rsid w:val="007964C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nhideWhenUsed/>
    <w:rsid w:val="006D19EF"/>
    <w:pPr>
      <w:overflowPunct w:val="0"/>
      <w:autoSpaceDE w:val="0"/>
      <w:autoSpaceDN w:val="0"/>
      <w:adjustRightInd w:val="0"/>
      <w:spacing w:after="0" w:line="240" w:lineRule="auto"/>
    </w:pPr>
    <w:rPr>
      <w:rFonts w:ascii="Arial" w:hAnsi="Arial" w:eastAsia="Times New Roman"/>
      <w:sz w:val="20"/>
      <w:szCs w:val="20"/>
    </w:rPr>
  </w:style>
  <w:style w:type="character" w:styleId="CommentTextChar" w:customStyle="1">
    <w:name w:val="Comment Text Char"/>
    <w:basedOn w:val="DefaultParagraphFont"/>
    <w:link w:val="CommentText"/>
    <w:rsid w:val="006D19EF"/>
    <w:rPr>
      <w:rFonts w:ascii="Arial" w:hAnsi="Arial" w:eastAsia="Times New Roman" w:cs="Times New Roman"/>
      <w:sz w:val="20"/>
      <w:szCs w:val="20"/>
    </w:rPr>
  </w:style>
  <w:style w:type="paragraph" w:styleId="Header">
    <w:name w:val="header"/>
    <w:basedOn w:val="Normal"/>
    <w:link w:val="HeaderChar"/>
    <w:unhideWhenUsed/>
    <w:rsid w:val="006D19EF"/>
    <w:pPr>
      <w:tabs>
        <w:tab w:val="center" w:pos="4153"/>
        <w:tab w:val="right" w:pos="8306"/>
      </w:tabs>
      <w:spacing w:after="0" w:line="240" w:lineRule="auto"/>
    </w:pPr>
    <w:rPr>
      <w:rFonts w:ascii="Times New Roman" w:hAnsi="Times New Roman" w:eastAsia="Times New Roman"/>
      <w:sz w:val="20"/>
      <w:szCs w:val="20"/>
    </w:rPr>
  </w:style>
  <w:style w:type="character" w:styleId="HeaderChar" w:customStyle="1">
    <w:name w:val="Header Char"/>
    <w:basedOn w:val="DefaultParagraphFont"/>
    <w:link w:val="Header"/>
    <w:rsid w:val="006D19EF"/>
    <w:rPr>
      <w:rFonts w:ascii="Times New Roman" w:hAnsi="Times New Roman" w:eastAsia="Times New Roman" w:cs="Times New Roman"/>
      <w:sz w:val="20"/>
      <w:szCs w:val="20"/>
    </w:rPr>
  </w:style>
  <w:style w:type="paragraph" w:styleId="H4" w:customStyle="1">
    <w:name w:val="H4"/>
    <w:basedOn w:val="Normal"/>
    <w:next w:val="Normal"/>
    <w:rsid w:val="006D19EF"/>
    <w:pPr>
      <w:keepNext/>
      <w:snapToGrid w:val="0"/>
      <w:spacing w:before="100" w:after="100" w:line="240" w:lineRule="auto"/>
      <w:outlineLvl w:val="4"/>
    </w:pPr>
    <w:rPr>
      <w:rFonts w:ascii="Times New Roman" w:hAnsi="Times New Roman" w:eastAsia="Times New Roman"/>
      <w:b/>
      <w:sz w:val="24"/>
      <w:szCs w:val="20"/>
    </w:rPr>
  </w:style>
  <w:style w:type="paragraph" w:styleId="NoSpacing">
    <w:name w:val="No Spacing"/>
    <w:uiPriority w:val="99"/>
    <w:qFormat/>
    <w:rsid w:val="00706765"/>
    <w:pPr>
      <w:spacing w:after="0" w:line="240" w:lineRule="auto"/>
    </w:pPr>
    <w:rPr>
      <w:rFonts w:ascii="Calibri" w:hAnsi="Calibri" w:eastAsia="Times New Roman" w:cs="Times New Roman"/>
    </w:rPr>
  </w:style>
  <w:style w:type="paragraph" w:styleId="ListParagraph">
    <w:name w:val="List Paragraph"/>
    <w:basedOn w:val="Normal"/>
    <w:uiPriority w:val="34"/>
    <w:qFormat/>
    <w:rsid w:val="00706765"/>
    <w:pPr>
      <w:suppressAutoHyphens/>
      <w:autoSpaceDN w:val="0"/>
      <w:spacing w:after="160" w:line="254" w:lineRule="auto"/>
      <w:ind w:left="720"/>
    </w:pPr>
  </w:style>
  <w:style w:type="character" w:styleId="Heading1Char" w:customStyle="1">
    <w:name w:val="Heading 1 Char"/>
    <w:basedOn w:val="DefaultParagraphFont"/>
    <w:link w:val="Heading1"/>
    <w:uiPriority w:val="9"/>
    <w:rsid w:val="007964C6"/>
    <w:rPr>
      <w:rFonts w:asciiTheme="majorHAnsi" w:hAnsiTheme="majorHAnsi" w:eastAsiaTheme="majorEastAsia" w:cstheme="majorBidi"/>
      <w:color w:val="2F5496" w:themeColor="accent1" w:themeShade="BF"/>
      <w:sz w:val="32"/>
      <w:szCs w:val="32"/>
    </w:rPr>
  </w:style>
  <w:style w:type="paragraph" w:styleId="Footer">
    <w:name w:val="footer"/>
    <w:basedOn w:val="Normal"/>
    <w:link w:val="FooterChar"/>
    <w:uiPriority w:val="99"/>
    <w:unhideWhenUsed/>
    <w:rsid w:val="001774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77478"/>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115">
      <w:bodyDiv w:val="1"/>
      <w:marLeft w:val="0"/>
      <w:marRight w:val="0"/>
      <w:marTop w:val="0"/>
      <w:marBottom w:val="0"/>
      <w:divBdr>
        <w:top w:val="none" w:sz="0" w:space="0" w:color="auto"/>
        <w:left w:val="none" w:sz="0" w:space="0" w:color="auto"/>
        <w:bottom w:val="none" w:sz="0" w:space="0" w:color="auto"/>
        <w:right w:val="none" w:sz="0" w:space="0" w:color="auto"/>
      </w:divBdr>
    </w:div>
    <w:div w:id="696782621">
      <w:bodyDiv w:val="1"/>
      <w:marLeft w:val="0"/>
      <w:marRight w:val="0"/>
      <w:marTop w:val="0"/>
      <w:marBottom w:val="0"/>
      <w:divBdr>
        <w:top w:val="none" w:sz="0" w:space="0" w:color="auto"/>
        <w:left w:val="none" w:sz="0" w:space="0" w:color="auto"/>
        <w:bottom w:val="none" w:sz="0" w:space="0" w:color="auto"/>
        <w:right w:val="none" w:sz="0" w:space="0" w:color="auto"/>
      </w:divBdr>
    </w:div>
    <w:div w:id="738401442">
      <w:bodyDiv w:val="1"/>
      <w:marLeft w:val="0"/>
      <w:marRight w:val="0"/>
      <w:marTop w:val="0"/>
      <w:marBottom w:val="0"/>
      <w:divBdr>
        <w:top w:val="none" w:sz="0" w:space="0" w:color="auto"/>
        <w:left w:val="none" w:sz="0" w:space="0" w:color="auto"/>
        <w:bottom w:val="none" w:sz="0" w:space="0" w:color="auto"/>
        <w:right w:val="none" w:sz="0" w:space="0" w:color="auto"/>
      </w:divBdr>
    </w:div>
    <w:div w:id="1108892079">
      <w:bodyDiv w:val="1"/>
      <w:marLeft w:val="0"/>
      <w:marRight w:val="0"/>
      <w:marTop w:val="0"/>
      <w:marBottom w:val="0"/>
      <w:divBdr>
        <w:top w:val="none" w:sz="0" w:space="0" w:color="auto"/>
        <w:left w:val="none" w:sz="0" w:space="0" w:color="auto"/>
        <w:bottom w:val="none" w:sz="0" w:space="0" w:color="auto"/>
        <w:right w:val="none" w:sz="0" w:space="0" w:color="auto"/>
      </w:divBdr>
    </w:div>
    <w:div w:id="1529836791">
      <w:bodyDiv w:val="1"/>
      <w:marLeft w:val="0"/>
      <w:marRight w:val="0"/>
      <w:marTop w:val="0"/>
      <w:marBottom w:val="0"/>
      <w:divBdr>
        <w:top w:val="none" w:sz="0" w:space="0" w:color="auto"/>
        <w:left w:val="none" w:sz="0" w:space="0" w:color="auto"/>
        <w:bottom w:val="none" w:sz="0" w:space="0" w:color="auto"/>
        <w:right w:val="none" w:sz="0" w:space="0" w:color="auto"/>
      </w:divBdr>
    </w:div>
    <w:div w:id="1878201878">
      <w:bodyDiv w:val="1"/>
      <w:marLeft w:val="0"/>
      <w:marRight w:val="0"/>
      <w:marTop w:val="0"/>
      <w:marBottom w:val="0"/>
      <w:divBdr>
        <w:top w:val="none" w:sz="0" w:space="0" w:color="auto"/>
        <w:left w:val="none" w:sz="0" w:space="0" w:color="auto"/>
        <w:bottom w:val="none" w:sz="0" w:space="0" w:color="auto"/>
        <w:right w:val="none" w:sz="0" w:space="0" w:color="auto"/>
      </w:divBdr>
    </w:div>
    <w:div w:id="1926449212">
      <w:bodyDiv w:val="1"/>
      <w:marLeft w:val="0"/>
      <w:marRight w:val="0"/>
      <w:marTop w:val="0"/>
      <w:marBottom w:val="0"/>
      <w:divBdr>
        <w:top w:val="none" w:sz="0" w:space="0" w:color="auto"/>
        <w:left w:val="none" w:sz="0" w:space="0" w:color="auto"/>
        <w:bottom w:val="none" w:sz="0" w:space="0" w:color="auto"/>
        <w:right w:val="none" w:sz="0" w:space="0" w:color="auto"/>
      </w:divBdr>
    </w:div>
    <w:div w:id="19455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D5398-E9D1-4C02-87A4-FF22FB359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CFD21-46D7-442E-8F2C-762B7ADDCF24}">
  <ds:schemaRefs>
    <ds:schemaRef ds:uri="http://schemas.microsoft.com/sharepoint/v3/contenttype/forms"/>
  </ds:schemaRefs>
</ds:datastoreItem>
</file>

<file path=customXml/itemProps3.xml><?xml version="1.0" encoding="utf-8"?>
<ds:datastoreItem xmlns:ds="http://schemas.openxmlformats.org/officeDocument/2006/customXml" ds:itemID="{5EA525A8-B7E0-4835-998B-6C98A7BBE49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Dobson</dc:creator>
  <keywords/>
  <dc:description/>
  <lastModifiedBy>Alex Bunney</lastModifiedBy>
  <revision>39</revision>
  <dcterms:created xsi:type="dcterms:W3CDTF">2020-08-06T10:14:00.0000000Z</dcterms:created>
  <dcterms:modified xsi:type="dcterms:W3CDTF">2021-05-05T16:00:36.5651394Z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