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448B" w14:textId="14842547" w:rsidR="00957083" w:rsidRPr="007A3689" w:rsidRDefault="00796261" w:rsidP="00796261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Goalball UK - Return to Play </w:t>
      </w:r>
      <w:r w:rsidR="73D0124B"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- </w:t>
      </w:r>
      <w:r w:rsidR="60E62E87"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Update </w:t>
      </w:r>
      <w:r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Summary </w:t>
      </w:r>
      <w:r w:rsidR="21299404"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- </w:t>
      </w:r>
      <w:r w:rsidRPr="73ED02EB">
        <w:rPr>
          <w:rFonts w:ascii="Arial" w:hAnsi="Arial" w:cs="Arial"/>
          <w:b/>
          <w:bCs/>
          <w:color w:val="auto"/>
          <w:sz w:val="28"/>
          <w:szCs w:val="28"/>
        </w:rPr>
        <w:t>19</w:t>
      </w:r>
      <w:r w:rsidRPr="73ED02EB">
        <w:rPr>
          <w:rFonts w:ascii="Arial" w:hAnsi="Arial" w:cs="Arial"/>
          <w:b/>
          <w:bCs/>
          <w:color w:val="auto"/>
          <w:sz w:val="28"/>
          <w:szCs w:val="28"/>
          <w:vertAlign w:val="superscript"/>
        </w:rPr>
        <w:t>th</w:t>
      </w:r>
      <w:r w:rsidRPr="73ED02EB">
        <w:rPr>
          <w:rFonts w:ascii="Arial" w:hAnsi="Arial" w:cs="Arial"/>
          <w:b/>
          <w:bCs/>
          <w:color w:val="auto"/>
          <w:sz w:val="28"/>
          <w:szCs w:val="28"/>
        </w:rPr>
        <w:t xml:space="preserve"> July </w:t>
      </w:r>
      <w:r w:rsidR="5B62C270" w:rsidRPr="73ED02EB">
        <w:rPr>
          <w:rFonts w:ascii="Arial" w:hAnsi="Arial" w:cs="Arial"/>
          <w:b/>
          <w:bCs/>
          <w:color w:val="auto"/>
          <w:sz w:val="28"/>
          <w:szCs w:val="28"/>
        </w:rPr>
        <w:t>2021</w:t>
      </w:r>
    </w:p>
    <w:p w14:paraId="10E699C7" w14:textId="77777777" w:rsidR="00814C89" w:rsidRDefault="00814C89" w:rsidP="00F01C7E">
      <w:pPr>
        <w:rPr>
          <w:rFonts w:ascii="Arial" w:hAnsi="Arial" w:cs="Arial"/>
          <w:sz w:val="28"/>
          <w:szCs w:val="28"/>
        </w:rPr>
      </w:pPr>
    </w:p>
    <w:p w14:paraId="3C26839C" w14:textId="48351515" w:rsidR="002B1294" w:rsidRPr="007A3689" w:rsidRDefault="5B62C270" w:rsidP="00F01C7E">
      <w:pPr>
        <w:rPr>
          <w:rFonts w:ascii="Arial" w:hAnsi="Arial" w:cs="Arial"/>
          <w:sz w:val="28"/>
          <w:szCs w:val="28"/>
        </w:rPr>
      </w:pPr>
      <w:r w:rsidRPr="73ED02EB">
        <w:rPr>
          <w:rFonts w:ascii="Arial" w:hAnsi="Arial" w:cs="Arial"/>
          <w:sz w:val="28"/>
          <w:szCs w:val="28"/>
        </w:rPr>
        <w:t>The p</w:t>
      </w:r>
      <w:r w:rsidR="002E0794" w:rsidRPr="73ED02EB">
        <w:rPr>
          <w:rFonts w:ascii="Arial" w:hAnsi="Arial" w:cs="Arial"/>
          <w:sz w:val="28"/>
          <w:szCs w:val="28"/>
        </w:rPr>
        <w:t xml:space="preserve">rinciples of </w:t>
      </w:r>
      <w:r w:rsidR="00814C89" w:rsidRPr="73ED02EB">
        <w:rPr>
          <w:rFonts w:ascii="Arial" w:hAnsi="Arial" w:cs="Arial"/>
          <w:sz w:val="28"/>
          <w:szCs w:val="28"/>
        </w:rPr>
        <w:t>the</w:t>
      </w:r>
      <w:r w:rsidR="002E0794" w:rsidRPr="73ED02EB">
        <w:rPr>
          <w:rFonts w:ascii="Arial" w:hAnsi="Arial" w:cs="Arial"/>
          <w:sz w:val="28"/>
          <w:szCs w:val="28"/>
        </w:rPr>
        <w:t xml:space="preserve"> guidance and the </w:t>
      </w:r>
      <w:r w:rsidR="00826591" w:rsidRPr="73ED02EB">
        <w:rPr>
          <w:rFonts w:ascii="Arial" w:hAnsi="Arial" w:cs="Arial"/>
          <w:sz w:val="28"/>
          <w:szCs w:val="28"/>
        </w:rPr>
        <w:t>main risk</w:t>
      </w:r>
      <w:r w:rsidR="00866EAF" w:rsidRPr="73ED02EB">
        <w:rPr>
          <w:rFonts w:ascii="Arial" w:hAnsi="Arial" w:cs="Arial"/>
          <w:sz w:val="28"/>
          <w:szCs w:val="28"/>
        </w:rPr>
        <w:t>s</w:t>
      </w:r>
      <w:r w:rsidR="00826591" w:rsidRPr="73ED02EB">
        <w:rPr>
          <w:rFonts w:ascii="Arial" w:hAnsi="Arial" w:cs="Arial"/>
          <w:sz w:val="28"/>
          <w:szCs w:val="28"/>
        </w:rPr>
        <w:t xml:space="preserve"> of catching </w:t>
      </w:r>
      <w:r w:rsidR="002E0794" w:rsidRPr="73ED02EB">
        <w:rPr>
          <w:rFonts w:ascii="Arial" w:hAnsi="Arial" w:cs="Arial"/>
          <w:sz w:val="28"/>
          <w:szCs w:val="28"/>
        </w:rPr>
        <w:t>COVID-19</w:t>
      </w:r>
      <w:r w:rsidR="00826591" w:rsidRPr="73ED02EB">
        <w:rPr>
          <w:rFonts w:ascii="Arial" w:hAnsi="Arial" w:cs="Arial"/>
          <w:sz w:val="28"/>
          <w:szCs w:val="28"/>
        </w:rPr>
        <w:t xml:space="preserve"> </w:t>
      </w:r>
      <w:r w:rsidR="00FD4C04" w:rsidRPr="73ED02EB">
        <w:rPr>
          <w:rFonts w:ascii="Arial" w:hAnsi="Arial" w:cs="Arial"/>
          <w:sz w:val="28"/>
          <w:szCs w:val="28"/>
        </w:rPr>
        <w:t xml:space="preserve">in the introduction </w:t>
      </w:r>
      <w:r w:rsidR="00826591" w:rsidRPr="73ED02EB">
        <w:rPr>
          <w:rFonts w:ascii="Arial" w:hAnsi="Arial" w:cs="Arial"/>
          <w:sz w:val="28"/>
          <w:szCs w:val="28"/>
        </w:rPr>
        <w:t xml:space="preserve">remain the same. </w:t>
      </w:r>
      <w:r w:rsidR="002E0794" w:rsidRPr="73ED02EB">
        <w:rPr>
          <w:rFonts w:ascii="Arial" w:hAnsi="Arial" w:cs="Arial"/>
          <w:sz w:val="28"/>
          <w:szCs w:val="28"/>
        </w:rPr>
        <w:t xml:space="preserve"> </w:t>
      </w:r>
    </w:p>
    <w:p w14:paraId="3ABDC5BA" w14:textId="4DA967DE" w:rsidR="00796261" w:rsidRPr="007A3689" w:rsidRDefault="7E647E1D" w:rsidP="73ED02EB">
      <w:pPr>
        <w:rPr>
          <w:rFonts w:ascii="Arial" w:hAnsi="Arial" w:cs="Arial"/>
          <w:sz w:val="28"/>
          <w:szCs w:val="28"/>
        </w:rPr>
      </w:pPr>
      <w:r w:rsidRPr="73ED02EB">
        <w:rPr>
          <w:rFonts w:ascii="Arial" w:hAnsi="Arial" w:cs="Arial"/>
          <w:sz w:val="28"/>
          <w:szCs w:val="28"/>
        </w:rPr>
        <w:t xml:space="preserve">The opt-in principal remains in place for everyone involved in the activity. </w:t>
      </w:r>
    </w:p>
    <w:p w14:paraId="2AE99F0F" w14:textId="34D24E1F" w:rsidR="00796261" w:rsidRPr="007A3689" w:rsidRDefault="00E77053" w:rsidP="00F01C7E">
      <w:pPr>
        <w:rPr>
          <w:rFonts w:ascii="Arial" w:hAnsi="Arial" w:cs="Arial"/>
          <w:sz w:val="28"/>
          <w:szCs w:val="28"/>
        </w:rPr>
      </w:pPr>
      <w:r w:rsidRPr="73ED02EB">
        <w:rPr>
          <w:rFonts w:ascii="Arial" w:hAnsi="Arial" w:cs="Arial"/>
          <w:sz w:val="28"/>
          <w:szCs w:val="28"/>
        </w:rPr>
        <w:t>Removal of</w:t>
      </w:r>
      <w:r w:rsidR="002A3073" w:rsidRPr="73ED02EB">
        <w:rPr>
          <w:rFonts w:ascii="Arial" w:hAnsi="Arial" w:cs="Arial"/>
          <w:sz w:val="28"/>
          <w:szCs w:val="28"/>
        </w:rPr>
        <w:t xml:space="preserve"> reference to</w:t>
      </w:r>
      <w:r w:rsidRPr="73ED02EB">
        <w:rPr>
          <w:rFonts w:ascii="Arial" w:hAnsi="Arial" w:cs="Arial"/>
          <w:sz w:val="28"/>
          <w:szCs w:val="28"/>
        </w:rPr>
        <w:t xml:space="preserve"> disability sport exemptions</w:t>
      </w:r>
      <w:r w:rsidR="00826591" w:rsidRPr="73ED02EB">
        <w:rPr>
          <w:rFonts w:ascii="Arial" w:hAnsi="Arial" w:cs="Arial"/>
          <w:sz w:val="28"/>
          <w:szCs w:val="28"/>
        </w:rPr>
        <w:t xml:space="preserve">. </w:t>
      </w:r>
    </w:p>
    <w:p w14:paraId="59B01343" w14:textId="32333BAE" w:rsidR="0009350A" w:rsidRPr="007A3689" w:rsidRDefault="00745D2A" w:rsidP="00F01C7E">
      <w:p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>P</w:t>
      </w:r>
      <w:r w:rsidR="00081D7C" w:rsidRPr="007A3689">
        <w:rPr>
          <w:rFonts w:ascii="Arial" w:hAnsi="Arial" w:cs="Arial"/>
          <w:sz w:val="28"/>
          <w:szCs w:val="28"/>
        </w:rPr>
        <w:t xml:space="preserve">reparing your club or </w:t>
      </w:r>
      <w:r w:rsidR="00293D71" w:rsidRPr="007A3689">
        <w:rPr>
          <w:rFonts w:ascii="Arial" w:hAnsi="Arial" w:cs="Arial"/>
          <w:sz w:val="28"/>
          <w:szCs w:val="28"/>
        </w:rPr>
        <w:t>organisation</w:t>
      </w:r>
      <w:r w:rsidR="00081D7C" w:rsidRPr="007A3689">
        <w:rPr>
          <w:rFonts w:ascii="Arial" w:hAnsi="Arial" w:cs="Arial"/>
          <w:sz w:val="28"/>
          <w:szCs w:val="28"/>
        </w:rPr>
        <w:t xml:space="preserve"> for return </w:t>
      </w:r>
      <w:r w:rsidR="00F14B77" w:rsidRPr="007A3689">
        <w:rPr>
          <w:rFonts w:ascii="Arial" w:hAnsi="Arial" w:cs="Arial"/>
          <w:sz w:val="28"/>
          <w:szCs w:val="28"/>
        </w:rPr>
        <w:t xml:space="preserve">section </w:t>
      </w:r>
      <w:r w:rsidR="00081D7C" w:rsidRPr="007A3689">
        <w:rPr>
          <w:rFonts w:ascii="Arial" w:hAnsi="Arial" w:cs="Arial"/>
          <w:sz w:val="28"/>
          <w:szCs w:val="28"/>
        </w:rPr>
        <w:t xml:space="preserve">remains the same </w:t>
      </w:r>
      <w:r w:rsidRPr="007A3689">
        <w:rPr>
          <w:rFonts w:ascii="Arial" w:hAnsi="Arial" w:cs="Arial"/>
          <w:sz w:val="28"/>
          <w:szCs w:val="28"/>
        </w:rPr>
        <w:t>including</w:t>
      </w:r>
      <w:r w:rsidR="00081D7C" w:rsidRPr="007A3689">
        <w:rPr>
          <w:rFonts w:ascii="Arial" w:hAnsi="Arial" w:cs="Arial"/>
          <w:sz w:val="28"/>
          <w:szCs w:val="28"/>
        </w:rPr>
        <w:t xml:space="preserve"> the need for </w:t>
      </w:r>
      <w:r w:rsidRPr="007A3689">
        <w:rPr>
          <w:rFonts w:ascii="Arial" w:hAnsi="Arial" w:cs="Arial"/>
          <w:sz w:val="28"/>
          <w:szCs w:val="28"/>
        </w:rPr>
        <w:t>clubs and organisations</w:t>
      </w:r>
      <w:r w:rsidR="00081D7C" w:rsidRPr="007A3689">
        <w:rPr>
          <w:rFonts w:ascii="Arial" w:hAnsi="Arial" w:cs="Arial"/>
          <w:sz w:val="28"/>
          <w:szCs w:val="28"/>
        </w:rPr>
        <w:t xml:space="preserve"> to appoint </w:t>
      </w:r>
      <w:r w:rsidR="00826591" w:rsidRPr="007A3689">
        <w:rPr>
          <w:rFonts w:ascii="Arial" w:hAnsi="Arial" w:cs="Arial"/>
          <w:sz w:val="28"/>
          <w:szCs w:val="28"/>
        </w:rPr>
        <w:t xml:space="preserve">and </w:t>
      </w:r>
      <w:r w:rsidR="00F01C7E" w:rsidRPr="007A3689">
        <w:rPr>
          <w:rFonts w:ascii="Arial" w:hAnsi="Arial" w:cs="Arial"/>
          <w:sz w:val="28"/>
          <w:szCs w:val="28"/>
        </w:rPr>
        <w:t xml:space="preserve">have </w:t>
      </w:r>
      <w:r w:rsidR="00081D7C" w:rsidRPr="007A3689">
        <w:rPr>
          <w:rFonts w:ascii="Arial" w:hAnsi="Arial" w:cs="Arial"/>
          <w:sz w:val="28"/>
          <w:szCs w:val="28"/>
        </w:rPr>
        <w:t>C</w:t>
      </w:r>
      <w:r w:rsidR="00814C89">
        <w:rPr>
          <w:rFonts w:ascii="Arial" w:hAnsi="Arial" w:cs="Arial"/>
          <w:sz w:val="28"/>
          <w:szCs w:val="28"/>
        </w:rPr>
        <w:t>OVID</w:t>
      </w:r>
      <w:r w:rsidR="00081D7C" w:rsidRPr="007A3689">
        <w:rPr>
          <w:rFonts w:ascii="Arial" w:hAnsi="Arial" w:cs="Arial"/>
          <w:sz w:val="28"/>
          <w:szCs w:val="28"/>
        </w:rPr>
        <w:t xml:space="preserve">-19 </w:t>
      </w:r>
      <w:r w:rsidR="00D23192" w:rsidRPr="007A3689">
        <w:rPr>
          <w:rFonts w:ascii="Arial" w:hAnsi="Arial" w:cs="Arial"/>
          <w:sz w:val="28"/>
          <w:szCs w:val="28"/>
        </w:rPr>
        <w:t>officer</w:t>
      </w:r>
      <w:r w:rsidR="00F14B77" w:rsidRPr="007A3689">
        <w:rPr>
          <w:rFonts w:ascii="Arial" w:hAnsi="Arial" w:cs="Arial"/>
          <w:sz w:val="28"/>
          <w:szCs w:val="28"/>
        </w:rPr>
        <w:t>/</w:t>
      </w:r>
      <w:r w:rsidR="00D23192" w:rsidRPr="007A3689">
        <w:rPr>
          <w:rFonts w:ascii="Arial" w:hAnsi="Arial" w:cs="Arial"/>
          <w:sz w:val="28"/>
          <w:szCs w:val="28"/>
        </w:rPr>
        <w:t xml:space="preserve">s. </w:t>
      </w:r>
    </w:p>
    <w:p w14:paraId="496B75E2" w14:textId="07570AE8" w:rsidR="00D84D1F" w:rsidRPr="007A3689" w:rsidRDefault="00D84D1F" w:rsidP="73ED02EB">
      <w:pPr>
        <w:rPr>
          <w:rFonts w:ascii="Arial" w:hAnsi="Arial" w:cs="Arial"/>
          <w:sz w:val="28"/>
          <w:szCs w:val="28"/>
        </w:rPr>
      </w:pPr>
      <w:r w:rsidRPr="73ED02EB">
        <w:rPr>
          <w:rFonts w:ascii="Arial" w:hAnsi="Arial" w:cs="Arial"/>
          <w:sz w:val="28"/>
          <w:szCs w:val="28"/>
        </w:rPr>
        <w:t xml:space="preserve">Section 4 </w:t>
      </w:r>
      <w:r w:rsidR="60C17401" w:rsidRPr="73ED02EB">
        <w:rPr>
          <w:rFonts w:ascii="Arial" w:hAnsi="Arial" w:cs="Arial"/>
          <w:sz w:val="28"/>
          <w:szCs w:val="28"/>
        </w:rPr>
        <w:t xml:space="preserve">- </w:t>
      </w:r>
      <w:r w:rsidR="008630D8" w:rsidRPr="73ED02EB">
        <w:rPr>
          <w:rFonts w:ascii="Arial" w:hAnsi="Arial" w:cs="Arial"/>
          <w:sz w:val="28"/>
          <w:szCs w:val="28"/>
        </w:rPr>
        <w:t>P</w:t>
      </w:r>
      <w:r w:rsidR="4389251D" w:rsidRPr="73ED02EB">
        <w:rPr>
          <w:rFonts w:ascii="Arial" w:hAnsi="Arial" w:cs="Arial"/>
          <w:sz w:val="28"/>
          <w:szCs w:val="28"/>
        </w:rPr>
        <w:t xml:space="preserve">lanning and Delivering Sessions </w:t>
      </w:r>
    </w:p>
    <w:p w14:paraId="03689E4E" w14:textId="4B237D0E" w:rsidR="00D84D1F" w:rsidRPr="007A3689" w:rsidRDefault="4389251D" w:rsidP="73ED02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3ED02EB">
        <w:rPr>
          <w:rFonts w:ascii="Arial" w:hAnsi="Arial" w:cs="Arial"/>
          <w:sz w:val="28"/>
          <w:szCs w:val="28"/>
        </w:rPr>
        <w:t>This section has been b</w:t>
      </w:r>
      <w:r w:rsidR="00EE0F31" w:rsidRPr="73ED02EB">
        <w:rPr>
          <w:rFonts w:ascii="Arial" w:hAnsi="Arial" w:cs="Arial"/>
          <w:sz w:val="28"/>
          <w:szCs w:val="28"/>
        </w:rPr>
        <w:t xml:space="preserve">roken down into </w:t>
      </w:r>
      <w:r w:rsidR="008F7D78" w:rsidRPr="73ED02EB">
        <w:rPr>
          <w:rFonts w:ascii="Arial" w:hAnsi="Arial" w:cs="Arial"/>
          <w:sz w:val="28"/>
          <w:szCs w:val="28"/>
        </w:rPr>
        <w:t>recommended</w:t>
      </w:r>
      <w:r w:rsidR="00EE0F31" w:rsidRPr="73ED02EB">
        <w:rPr>
          <w:rFonts w:ascii="Arial" w:hAnsi="Arial" w:cs="Arial"/>
          <w:sz w:val="28"/>
          <w:szCs w:val="28"/>
        </w:rPr>
        <w:t xml:space="preserve"> </w:t>
      </w:r>
      <w:r w:rsidR="00745D2A" w:rsidRPr="73ED02EB">
        <w:rPr>
          <w:rFonts w:ascii="Arial" w:hAnsi="Arial" w:cs="Arial"/>
          <w:sz w:val="28"/>
          <w:szCs w:val="28"/>
        </w:rPr>
        <w:t>measures</w:t>
      </w:r>
      <w:r w:rsidR="00EE0F31" w:rsidRPr="73ED02EB">
        <w:rPr>
          <w:rFonts w:ascii="Arial" w:hAnsi="Arial" w:cs="Arial"/>
          <w:sz w:val="28"/>
          <w:szCs w:val="28"/>
        </w:rPr>
        <w:t xml:space="preserve"> before, during, and after sessions. </w:t>
      </w:r>
      <w:r w:rsidR="00E50399" w:rsidRPr="73ED02EB">
        <w:rPr>
          <w:rFonts w:ascii="Arial" w:hAnsi="Arial" w:cs="Arial"/>
          <w:sz w:val="28"/>
          <w:szCs w:val="28"/>
        </w:rPr>
        <w:t xml:space="preserve"> </w:t>
      </w:r>
    </w:p>
    <w:p w14:paraId="4D56CFD1" w14:textId="5462A996" w:rsidR="007D24C8" w:rsidRDefault="00F14B77" w:rsidP="003237C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Confirmation </w:t>
      </w:r>
      <w:r w:rsidR="007D24C8" w:rsidRPr="007A3689">
        <w:rPr>
          <w:rFonts w:ascii="Arial" w:hAnsi="Arial" w:cs="Arial"/>
          <w:sz w:val="28"/>
          <w:szCs w:val="28"/>
        </w:rPr>
        <w:t xml:space="preserve">there are no restrictions on numbers within goalball sessions but asks your </w:t>
      </w:r>
      <w:r w:rsidR="00EE2243" w:rsidRPr="007A3689">
        <w:rPr>
          <w:rFonts w:ascii="Arial" w:hAnsi="Arial" w:cs="Arial"/>
          <w:sz w:val="28"/>
          <w:szCs w:val="28"/>
        </w:rPr>
        <w:t xml:space="preserve">club or </w:t>
      </w:r>
      <w:r w:rsidR="008A7AA7" w:rsidRPr="007A3689">
        <w:rPr>
          <w:rFonts w:ascii="Arial" w:hAnsi="Arial" w:cs="Arial"/>
          <w:sz w:val="28"/>
          <w:szCs w:val="28"/>
        </w:rPr>
        <w:t>organisation</w:t>
      </w:r>
      <w:r w:rsidR="007D24C8" w:rsidRPr="007A3689">
        <w:rPr>
          <w:rFonts w:ascii="Arial" w:hAnsi="Arial" w:cs="Arial"/>
          <w:sz w:val="28"/>
          <w:szCs w:val="28"/>
        </w:rPr>
        <w:t xml:space="preserve"> to consider </w:t>
      </w:r>
      <w:r w:rsidR="005B7ED8" w:rsidRPr="007A3689">
        <w:rPr>
          <w:rFonts w:ascii="Arial" w:hAnsi="Arial" w:cs="Arial"/>
          <w:sz w:val="28"/>
          <w:szCs w:val="28"/>
        </w:rPr>
        <w:t xml:space="preserve">who is essential to </w:t>
      </w:r>
      <w:r w:rsidR="00866EAF">
        <w:rPr>
          <w:rFonts w:ascii="Arial" w:hAnsi="Arial" w:cs="Arial"/>
          <w:sz w:val="28"/>
          <w:szCs w:val="28"/>
        </w:rPr>
        <w:t xml:space="preserve">the </w:t>
      </w:r>
      <w:r w:rsidR="005B7ED8" w:rsidRPr="007A3689">
        <w:rPr>
          <w:rFonts w:ascii="Arial" w:hAnsi="Arial" w:cs="Arial"/>
          <w:sz w:val="28"/>
          <w:szCs w:val="28"/>
        </w:rPr>
        <w:t xml:space="preserve">session. </w:t>
      </w:r>
    </w:p>
    <w:p w14:paraId="6810CEAF" w14:textId="0047DD3C" w:rsidR="003A15E3" w:rsidRPr="007A3689" w:rsidRDefault="003A15E3" w:rsidP="003237C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Clubs and organisations are still required to have a COVID-19 risk assessmen</w:t>
      </w:r>
      <w:r w:rsidR="005B1BE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  <w:r w:rsidR="005B1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CC4FFEB" w14:textId="4D5850F6" w:rsidR="007D3ED3" w:rsidRPr="007A3689" w:rsidRDefault="004A441F" w:rsidP="00FD255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550B1E2F">
        <w:rPr>
          <w:rFonts w:ascii="Arial" w:hAnsi="Arial" w:cs="Arial"/>
          <w:sz w:val="28"/>
          <w:szCs w:val="28"/>
        </w:rPr>
        <w:t>Goalball UK</w:t>
      </w:r>
      <w:r w:rsidR="007826E9" w:rsidRPr="550B1E2F">
        <w:rPr>
          <w:rFonts w:ascii="Arial" w:hAnsi="Arial" w:cs="Arial"/>
          <w:sz w:val="28"/>
          <w:szCs w:val="28"/>
        </w:rPr>
        <w:t>’s</w:t>
      </w:r>
      <w:r w:rsidRPr="550B1E2F">
        <w:rPr>
          <w:rFonts w:ascii="Arial" w:hAnsi="Arial" w:cs="Arial"/>
          <w:sz w:val="28"/>
          <w:szCs w:val="28"/>
        </w:rPr>
        <w:t xml:space="preserve"> r</w:t>
      </w:r>
      <w:r w:rsidR="00EE64DD" w:rsidRPr="550B1E2F">
        <w:rPr>
          <w:rFonts w:ascii="Arial" w:hAnsi="Arial" w:cs="Arial"/>
          <w:sz w:val="28"/>
          <w:szCs w:val="28"/>
        </w:rPr>
        <w:t>ecommendation</w:t>
      </w:r>
      <w:r w:rsidRPr="550B1E2F">
        <w:rPr>
          <w:rFonts w:ascii="Arial" w:hAnsi="Arial" w:cs="Arial"/>
          <w:sz w:val="28"/>
          <w:szCs w:val="28"/>
        </w:rPr>
        <w:t xml:space="preserve"> </w:t>
      </w:r>
      <w:r w:rsidR="00EE64DD" w:rsidRPr="550B1E2F">
        <w:rPr>
          <w:rFonts w:ascii="Arial" w:hAnsi="Arial" w:cs="Arial"/>
          <w:sz w:val="28"/>
          <w:szCs w:val="28"/>
        </w:rPr>
        <w:t>for face coverings</w:t>
      </w:r>
      <w:r w:rsidR="002B1294" w:rsidRPr="550B1E2F">
        <w:rPr>
          <w:rFonts w:ascii="Arial" w:hAnsi="Arial" w:cs="Arial"/>
          <w:sz w:val="28"/>
          <w:szCs w:val="28"/>
        </w:rPr>
        <w:t xml:space="preserve"> </w:t>
      </w:r>
      <w:r w:rsidRPr="550B1E2F">
        <w:rPr>
          <w:rFonts w:ascii="Arial" w:hAnsi="Arial" w:cs="Arial"/>
          <w:sz w:val="28"/>
          <w:szCs w:val="28"/>
        </w:rPr>
        <w:t>is</w:t>
      </w:r>
      <w:r w:rsidR="002B1294" w:rsidRPr="550B1E2F">
        <w:rPr>
          <w:rFonts w:ascii="Arial" w:hAnsi="Arial" w:cs="Arial"/>
          <w:sz w:val="28"/>
          <w:szCs w:val="28"/>
        </w:rPr>
        <w:t xml:space="preserve"> as follows:</w:t>
      </w:r>
    </w:p>
    <w:p w14:paraId="144085E5" w14:textId="12BED615" w:rsidR="00FD2554" w:rsidRPr="007A3689" w:rsidRDefault="5F0BB379" w:rsidP="550B1E2F">
      <w:pPr>
        <w:spacing w:line="240" w:lineRule="auto"/>
      </w:pPr>
      <w:r w:rsidRPr="0A9BF34D">
        <w:rPr>
          <w:rFonts w:ascii="Arial" w:eastAsia="Arial" w:hAnsi="Arial" w:cs="Arial"/>
          <w:color w:val="000000" w:themeColor="text1"/>
          <w:sz w:val="28"/>
          <w:szCs w:val="28"/>
        </w:rPr>
        <w:t>Face coverings are to be worn by everyone (exemptions apply) during the session</w:t>
      </w:r>
      <w:r w:rsidR="0B8DCFA5" w:rsidRPr="0A9BF34D">
        <w:rPr>
          <w:rFonts w:ascii="Arial" w:eastAsia="Arial" w:hAnsi="Arial" w:cs="Arial"/>
          <w:color w:val="000000" w:themeColor="text1"/>
          <w:sz w:val="28"/>
          <w:szCs w:val="28"/>
        </w:rPr>
        <w:t xml:space="preserve"> or event</w:t>
      </w:r>
      <w:r w:rsidRPr="0A9BF34D">
        <w:rPr>
          <w:rFonts w:ascii="Arial" w:eastAsia="Arial" w:hAnsi="Arial" w:cs="Arial"/>
          <w:color w:val="000000" w:themeColor="text1"/>
          <w:sz w:val="28"/>
          <w:szCs w:val="28"/>
        </w:rPr>
        <w:t xml:space="preserve">, unless you are playing the game or participating in related activity e.g., drills, warmup, cool downs etc. This includes when guiding or being guided, setting up </w:t>
      </w:r>
      <w:r w:rsidR="6E977DA3" w:rsidRPr="0A9BF34D">
        <w:rPr>
          <w:rFonts w:ascii="Arial" w:eastAsia="Arial" w:hAnsi="Arial" w:cs="Arial"/>
          <w:color w:val="000000" w:themeColor="text1"/>
          <w:sz w:val="28"/>
          <w:szCs w:val="28"/>
        </w:rPr>
        <w:t>and</w:t>
      </w:r>
      <w:r w:rsidRPr="0A9BF34D">
        <w:rPr>
          <w:rFonts w:ascii="Arial" w:eastAsia="Arial" w:hAnsi="Arial" w:cs="Arial"/>
          <w:color w:val="000000" w:themeColor="text1"/>
          <w:sz w:val="28"/>
          <w:szCs w:val="28"/>
        </w:rPr>
        <w:t xml:space="preserve"> breaking down, coaching, sat on a bench as a substitute, and officiating. </w:t>
      </w:r>
      <w:r w:rsidRPr="0A9BF34D">
        <w:rPr>
          <w:rFonts w:ascii="Arial" w:eastAsia="Arial" w:hAnsi="Arial" w:cs="Arial"/>
          <w:sz w:val="28"/>
          <w:szCs w:val="28"/>
        </w:rPr>
        <w:t xml:space="preserve"> </w:t>
      </w:r>
    </w:p>
    <w:p w14:paraId="2F203A35" w14:textId="502A5285" w:rsidR="000C5193" w:rsidRPr="007A3689" w:rsidRDefault="00EE2243" w:rsidP="00504713">
      <w:p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Current </w:t>
      </w:r>
      <w:r w:rsidR="00FD2554" w:rsidRPr="007A3689">
        <w:rPr>
          <w:rFonts w:ascii="Arial" w:hAnsi="Arial" w:cs="Arial"/>
          <w:sz w:val="28"/>
          <w:szCs w:val="28"/>
        </w:rPr>
        <w:t>c</w:t>
      </w:r>
      <w:r w:rsidR="000C5193" w:rsidRPr="007A3689">
        <w:rPr>
          <w:rFonts w:ascii="Arial" w:hAnsi="Arial" w:cs="Arial"/>
          <w:sz w:val="28"/>
          <w:szCs w:val="28"/>
        </w:rPr>
        <w:t>leaning guidance remains in plac</w:t>
      </w:r>
      <w:r w:rsidR="0009350A" w:rsidRPr="007A3689">
        <w:rPr>
          <w:rFonts w:ascii="Arial" w:hAnsi="Arial" w:cs="Arial"/>
          <w:sz w:val="28"/>
          <w:szCs w:val="28"/>
        </w:rPr>
        <w:t>e</w:t>
      </w:r>
      <w:r w:rsidR="00BC693C" w:rsidRPr="007A3689">
        <w:rPr>
          <w:rFonts w:ascii="Arial" w:hAnsi="Arial" w:cs="Arial"/>
          <w:sz w:val="28"/>
          <w:szCs w:val="28"/>
        </w:rPr>
        <w:t>. D</w:t>
      </w:r>
      <w:r w:rsidR="0047499C" w:rsidRPr="007A3689">
        <w:rPr>
          <w:rFonts w:ascii="Arial" w:hAnsi="Arial" w:cs="Arial"/>
          <w:sz w:val="28"/>
          <w:szCs w:val="28"/>
        </w:rPr>
        <w:t>etails</w:t>
      </w:r>
      <w:r w:rsidR="0009350A" w:rsidRPr="007A3689">
        <w:rPr>
          <w:rFonts w:ascii="Arial" w:hAnsi="Arial" w:cs="Arial"/>
          <w:sz w:val="28"/>
          <w:szCs w:val="28"/>
        </w:rPr>
        <w:t xml:space="preserve"> of </w:t>
      </w:r>
      <w:r w:rsidR="00BC693C" w:rsidRPr="007A3689">
        <w:rPr>
          <w:rFonts w:ascii="Arial" w:hAnsi="Arial" w:cs="Arial"/>
          <w:sz w:val="28"/>
          <w:szCs w:val="28"/>
        </w:rPr>
        <w:t xml:space="preserve">how to </w:t>
      </w:r>
      <w:r w:rsidR="00BB6E05">
        <w:rPr>
          <w:rFonts w:ascii="Arial" w:hAnsi="Arial" w:cs="Arial"/>
          <w:sz w:val="28"/>
          <w:szCs w:val="28"/>
        </w:rPr>
        <w:t>clean</w:t>
      </w:r>
      <w:r w:rsidR="0096484F">
        <w:rPr>
          <w:rFonts w:ascii="Arial" w:hAnsi="Arial" w:cs="Arial"/>
          <w:sz w:val="28"/>
          <w:szCs w:val="28"/>
        </w:rPr>
        <w:t xml:space="preserve"> equipment </w:t>
      </w:r>
      <w:r w:rsidR="00BB6E05">
        <w:rPr>
          <w:rFonts w:ascii="Arial" w:hAnsi="Arial" w:cs="Arial"/>
          <w:sz w:val="28"/>
          <w:szCs w:val="28"/>
        </w:rPr>
        <w:t xml:space="preserve">and frequency of </w:t>
      </w:r>
      <w:r w:rsidR="00BC693C" w:rsidRPr="007A3689">
        <w:rPr>
          <w:rFonts w:ascii="Arial" w:hAnsi="Arial" w:cs="Arial"/>
          <w:sz w:val="28"/>
          <w:szCs w:val="28"/>
        </w:rPr>
        <w:t>clean</w:t>
      </w:r>
      <w:r w:rsidR="00BB6E05">
        <w:rPr>
          <w:rFonts w:ascii="Arial" w:hAnsi="Arial" w:cs="Arial"/>
          <w:sz w:val="28"/>
          <w:szCs w:val="28"/>
        </w:rPr>
        <w:t xml:space="preserve">ing </w:t>
      </w:r>
      <w:r w:rsidR="00BC693C" w:rsidRPr="007A3689">
        <w:rPr>
          <w:rFonts w:ascii="Arial" w:hAnsi="Arial" w:cs="Arial"/>
          <w:sz w:val="28"/>
          <w:szCs w:val="28"/>
        </w:rPr>
        <w:t xml:space="preserve">can be found in </w:t>
      </w:r>
      <w:r w:rsidR="0009350A" w:rsidRPr="007A3689">
        <w:rPr>
          <w:rFonts w:ascii="Arial" w:hAnsi="Arial" w:cs="Arial"/>
          <w:sz w:val="28"/>
          <w:szCs w:val="28"/>
        </w:rPr>
        <w:t xml:space="preserve">Appendix </w:t>
      </w:r>
      <w:r w:rsidR="0047499C" w:rsidRPr="007A3689">
        <w:rPr>
          <w:rFonts w:ascii="Arial" w:hAnsi="Arial" w:cs="Arial"/>
          <w:sz w:val="28"/>
          <w:szCs w:val="28"/>
        </w:rPr>
        <w:t>G</w:t>
      </w:r>
      <w:r w:rsidR="00BC693C" w:rsidRPr="007A3689">
        <w:rPr>
          <w:rFonts w:ascii="Arial" w:hAnsi="Arial" w:cs="Arial"/>
          <w:sz w:val="28"/>
          <w:szCs w:val="28"/>
        </w:rPr>
        <w:t xml:space="preserve">. </w:t>
      </w:r>
      <w:r w:rsidR="00BB6E05">
        <w:rPr>
          <w:rFonts w:ascii="Arial" w:hAnsi="Arial" w:cs="Arial"/>
          <w:sz w:val="28"/>
          <w:szCs w:val="28"/>
        </w:rPr>
        <w:t xml:space="preserve"> </w:t>
      </w:r>
    </w:p>
    <w:p w14:paraId="3171E237" w14:textId="678DFEF3" w:rsidR="0047499C" w:rsidRPr="007A3689" w:rsidRDefault="0047499C" w:rsidP="0047499C">
      <w:p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Sections </w:t>
      </w:r>
      <w:r w:rsidR="002B1294" w:rsidRPr="007A3689">
        <w:rPr>
          <w:rFonts w:ascii="Arial" w:hAnsi="Arial" w:cs="Arial"/>
          <w:sz w:val="28"/>
          <w:szCs w:val="28"/>
        </w:rPr>
        <w:t>r</w:t>
      </w:r>
      <w:r w:rsidRPr="007A3689">
        <w:rPr>
          <w:rFonts w:ascii="Arial" w:hAnsi="Arial" w:cs="Arial"/>
          <w:sz w:val="28"/>
          <w:szCs w:val="28"/>
        </w:rPr>
        <w:t>emoved:</w:t>
      </w:r>
    </w:p>
    <w:p w14:paraId="381A0E45" w14:textId="5B32F19B" w:rsidR="007D3ED3" w:rsidRPr="007A3689" w:rsidRDefault="000C5193" w:rsidP="004749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>Travel</w:t>
      </w:r>
      <w:r w:rsidR="00AF37E1" w:rsidRPr="007A3689">
        <w:rPr>
          <w:rFonts w:ascii="Arial" w:hAnsi="Arial" w:cs="Arial"/>
          <w:sz w:val="28"/>
          <w:szCs w:val="28"/>
        </w:rPr>
        <w:t xml:space="preserve"> and Guiding </w:t>
      </w:r>
    </w:p>
    <w:p w14:paraId="71CD8F93" w14:textId="320B3C46" w:rsidR="00AF37E1" w:rsidRPr="007A3689" w:rsidRDefault="00AF37E1" w:rsidP="004749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Goalball UK </w:t>
      </w:r>
      <w:r w:rsidR="000C5193" w:rsidRPr="007A3689">
        <w:rPr>
          <w:rFonts w:ascii="Arial" w:hAnsi="Arial" w:cs="Arial"/>
          <w:sz w:val="28"/>
          <w:szCs w:val="28"/>
        </w:rPr>
        <w:t>Competitions</w:t>
      </w:r>
      <w:r w:rsidRPr="007A3689">
        <w:rPr>
          <w:rFonts w:ascii="Arial" w:hAnsi="Arial" w:cs="Arial"/>
          <w:sz w:val="28"/>
          <w:szCs w:val="28"/>
        </w:rPr>
        <w:t xml:space="preserve"> 2021/22 Season </w:t>
      </w:r>
    </w:p>
    <w:p w14:paraId="20854982" w14:textId="5C191802" w:rsidR="00AF37E1" w:rsidRPr="007A3689" w:rsidRDefault="000C5193" w:rsidP="004749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Future Lockdowns </w:t>
      </w:r>
    </w:p>
    <w:p w14:paraId="24BC2118" w14:textId="49BAE589" w:rsidR="009F1F9E" w:rsidRPr="007A3689" w:rsidRDefault="009F1F9E" w:rsidP="004749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A3689">
        <w:rPr>
          <w:rFonts w:ascii="Arial" w:hAnsi="Arial" w:cs="Arial"/>
          <w:sz w:val="28"/>
          <w:szCs w:val="28"/>
        </w:rPr>
        <w:t xml:space="preserve">Key Links </w:t>
      </w:r>
    </w:p>
    <w:sectPr w:rsidR="009F1F9E" w:rsidRPr="007A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70C"/>
    <w:multiLevelType w:val="hybridMultilevel"/>
    <w:tmpl w:val="5524B516"/>
    <w:lvl w:ilvl="0" w:tplc="33ACA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3C57"/>
    <w:multiLevelType w:val="hybridMultilevel"/>
    <w:tmpl w:val="6882A42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16C9"/>
    <w:multiLevelType w:val="hybridMultilevel"/>
    <w:tmpl w:val="8320D7A2"/>
    <w:lvl w:ilvl="0" w:tplc="33ACA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5"/>
    <w:rsid w:val="00067109"/>
    <w:rsid w:val="00081D7C"/>
    <w:rsid w:val="00083EC7"/>
    <w:rsid w:val="0009350A"/>
    <w:rsid w:val="000C5193"/>
    <w:rsid w:val="001A3B4F"/>
    <w:rsid w:val="002265C2"/>
    <w:rsid w:val="00293D71"/>
    <w:rsid w:val="002A3073"/>
    <w:rsid w:val="002B1294"/>
    <w:rsid w:val="002E0794"/>
    <w:rsid w:val="002F0FBE"/>
    <w:rsid w:val="003237C0"/>
    <w:rsid w:val="003A15E3"/>
    <w:rsid w:val="003E41A5"/>
    <w:rsid w:val="00406F5F"/>
    <w:rsid w:val="0047499C"/>
    <w:rsid w:val="004A441F"/>
    <w:rsid w:val="004B1EC4"/>
    <w:rsid w:val="004D1C6A"/>
    <w:rsid w:val="00504713"/>
    <w:rsid w:val="005B1BEA"/>
    <w:rsid w:val="005B7ED8"/>
    <w:rsid w:val="00745D2A"/>
    <w:rsid w:val="007826E9"/>
    <w:rsid w:val="00793A9E"/>
    <w:rsid w:val="00796261"/>
    <w:rsid w:val="007A3689"/>
    <w:rsid w:val="007D24C8"/>
    <w:rsid w:val="007D3ED3"/>
    <w:rsid w:val="00814C89"/>
    <w:rsid w:val="00826591"/>
    <w:rsid w:val="008630D8"/>
    <w:rsid w:val="00866EAF"/>
    <w:rsid w:val="00870A3A"/>
    <w:rsid w:val="008A7AA7"/>
    <w:rsid w:val="008F7D78"/>
    <w:rsid w:val="0096484F"/>
    <w:rsid w:val="009959E1"/>
    <w:rsid w:val="009F1F9E"/>
    <w:rsid w:val="00AF37E1"/>
    <w:rsid w:val="00BB6E05"/>
    <w:rsid w:val="00BC693C"/>
    <w:rsid w:val="00C4651E"/>
    <w:rsid w:val="00D23192"/>
    <w:rsid w:val="00D84D1F"/>
    <w:rsid w:val="00E349EE"/>
    <w:rsid w:val="00E50399"/>
    <w:rsid w:val="00E77053"/>
    <w:rsid w:val="00EE0F31"/>
    <w:rsid w:val="00EE2243"/>
    <w:rsid w:val="00EE64DD"/>
    <w:rsid w:val="00F01C7E"/>
    <w:rsid w:val="00F14B77"/>
    <w:rsid w:val="00FD2554"/>
    <w:rsid w:val="00FD4C04"/>
    <w:rsid w:val="0A9BF34D"/>
    <w:rsid w:val="0B8DCFA5"/>
    <w:rsid w:val="0F2145FA"/>
    <w:rsid w:val="21299404"/>
    <w:rsid w:val="221C8ED0"/>
    <w:rsid w:val="25838630"/>
    <w:rsid w:val="28832534"/>
    <w:rsid w:val="28BB26F2"/>
    <w:rsid w:val="2B436DB0"/>
    <w:rsid w:val="3B84311C"/>
    <w:rsid w:val="3CE38614"/>
    <w:rsid w:val="3E83632E"/>
    <w:rsid w:val="4389251D"/>
    <w:rsid w:val="4F1316DD"/>
    <w:rsid w:val="550B1E2F"/>
    <w:rsid w:val="5B62C270"/>
    <w:rsid w:val="5F0BB379"/>
    <w:rsid w:val="60C17401"/>
    <w:rsid w:val="60E62E87"/>
    <w:rsid w:val="6E977DA3"/>
    <w:rsid w:val="71965976"/>
    <w:rsid w:val="73D0124B"/>
    <w:rsid w:val="73ED02EB"/>
    <w:rsid w:val="793203D8"/>
    <w:rsid w:val="7E42D2C3"/>
    <w:rsid w:val="7E6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26C"/>
  <w15:chartTrackingRefBased/>
  <w15:docId w15:val="{8512847C-9080-4CA4-B141-F411B6F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9071A-4072-41D1-9D4D-F5EA6658B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E2DC8-9F16-4CA3-AB34-C00BC779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D73FF-23D8-486F-BCFA-7444F19E56E9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f11886fa-448c-44b2-9d2f-ed0b4c1c70bc"/>
    <ds:schemaRef ds:uri="http://schemas.microsoft.com/office/infopath/2007/PartnerControls"/>
    <ds:schemaRef ds:uri="http://schemas.openxmlformats.org/package/2006/metadata/core-properties"/>
    <ds:schemaRef ds:uri="6bcf19a7-d669-4921-ae29-c35a18a4be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Alex_bunney@icloud.com</dc:creator>
  <cp:keywords/>
  <dc:description/>
  <cp:lastModifiedBy>Alex_bunney@icloud.com</cp:lastModifiedBy>
  <cp:revision>57</cp:revision>
  <dcterms:created xsi:type="dcterms:W3CDTF">2021-07-10T11:03:00Z</dcterms:created>
  <dcterms:modified xsi:type="dcterms:W3CDTF">2021-07-16T07:41:00Z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