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D69" w:rsidR="009268F0" w:rsidP="713753CC" w:rsidRDefault="009268F0" w14:paraId="40B1B472" w14:textId="11077699">
      <w:pPr>
        <w:pStyle w:val="Heading1"/>
        <w:rPr>
          <w:rFonts w:cs="Arial"/>
        </w:rPr>
      </w:pPr>
      <w:r w:rsidRPr="713753CC">
        <w:rPr>
          <w:rFonts w:cs="Arial"/>
        </w:rPr>
        <w:t xml:space="preserve">Goalball UK Competition Committee – </w:t>
      </w:r>
      <w:r w:rsidRPr="713753CC" w:rsidR="7E45A252">
        <w:rPr>
          <w:rFonts w:cs="Arial"/>
        </w:rPr>
        <w:t>Minutes</w:t>
      </w:r>
    </w:p>
    <w:p w:rsidRPr="002D2D69" w:rsidR="002D2D69" w:rsidP="0DC61F59" w:rsidRDefault="1A85DEDF" w14:paraId="142D9536" w14:textId="00871397">
      <w:pPr>
        <w:spacing w:after="0"/>
        <w:rPr>
          <w:rFonts w:cs="Arial"/>
        </w:rPr>
      </w:pPr>
      <w:r w:rsidRPr="0DC61F59" w:rsidR="1A85DEDF">
        <w:rPr>
          <w:rFonts w:cs="Arial"/>
        </w:rPr>
        <w:t>Wednesday</w:t>
      </w:r>
      <w:r w:rsidRPr="0DC61F59" w:rsidR="2C0999E8">
        <w:rPr>
          <w:rFonts w:cs="Arial"/>
        </w:rPr>
        <w:t xml:space="preserve"> </w:t>
      </w:r>
      <w:r w:rsidRPr="0DC61F59" w:rsidR="033F3F95">
        <w:rPr>
          <w:rFonts w:cs="Arial"/>
        </w:rPr>
        <w:t>5</w:t>
      </w:r>
      <w:r w:rsidRPr="0DC61F59" w:rsidR="2C0999E8">
        <w:rPr>
          <w:rFonts w:cs="Arial"/>
          <w:vertAlign w:val="superscript"/>
        </w:rPr>
        <w:t>th</w:t>
      </w:r>
      <w:r w:rsidRPr="0DC61F59" w:rsidR="2C0999E8">
        <w:rPr>
          <w:rFonts w:cs="Arial"/>
        </w:rPr>
        <w:t xml:space="preserve"> </w:t>
      </w:r>
      <w:r w:rsidRPr="0DC61F59" w:rsidR="40BE2E03">
        <w:rPr>
          <w:rFonts w:cs="Arial"/>
        </w:rPr>
        <w:t xml:space="preserve">January </w:t>
      </w:r>
      <w:r w:rsidRPr="0DC61F59" w:rsidR="00986AA2">
        <w:rPr>
          <w:rFonts w:cs="Arial"/>
        </w:rPr>
        <w:t>202</w:t>
      </w:r>
      <w:r w:rsidRPr="0DC61F59" w:rsidR="58DA74B1">
        <w:rPr>
          <w:rFonts w:cs="Arial"/>
        </w:rPr>
        <w:t>2</w:t>
      </w:r>
      <w:r w:rsidRPr="0DC61F59" w:rsidR="2AD3D27F">
        <w:rPr>
          <w:rFonts w:cs="Arial"/>
        </w:rPr>
        <w:t>,</w:t>
      </w:r>
      <w:r w:rsidRPr="0DC61F59" w:rsidR="0D60ACD7">
        <w:rPr>
          <w:rFonts w:cs="Arial"/>
        </w:rPr>
        <w:t xml:space="preserve"> </w:t>
      </w:r>
      <w:r w:rsidRPr="0DC61F59" w:rsidR="00C21D3F">
        <w:rPr>
          <w:rFonts w:cs="Arial"/>
        </w:rPr>
        <w:t>6</w:t>
      </w:r>
      <w:r w:rsidRPr="0DC61F59" w:rsidR="0F7E5E28">
        <w:rPr>
          <w:rFonts w:cs="Arial"/>
        </w:rPr>
        <w:t>.30</w:t>
      </w:r>
      <w:r w:rsidRPr="0DC61F59" w:rsidR="00C21D3F">
        <w:rPr>
          <w:rFonts w:cs="Arial"/>
        </w:rPr>
        <w:t>pm</w:t>
      </w:r>
      <w:r w:rsidRPr="0DC61F59" w:rsidR="00E51CCF">
        <w:rPr>
          <w:rFonts w:cs="Arial"/>
        </w:rPr>
        <w:t xml:space="preserve"> </w:t>
      </w:r>
      <w:r w:rsidRPr="0DC61F59" w:rsidR="00C21D3F">
        <w:rPr>
          <w:rFonts w:cs="Arial"/>
        </w:rPr>
        <w:t>(Conference Call)</w:t>
      </w:r>
    </w:p>
    <w:p w:rsidR="6F5F9A38" w:rsidP="6F5F9A38" w:rsidRDefault="6F5F9A38" w14:paraId="32AB3FCD" w14:textId="71988057">
      <w:pPr>
        <w:spacing w:after="0"/>
        <w:rPr>
          <w:rFonts w:eastAsia="Calibri" w:cs="Arial"/>
          <w:szCs w:val="28"/>
        </w:rPr>
      </w:pPr>
    </w:p>
    <w:p w:rsidRPr="002D2D69" w:rsidR="00D020A1" w:rsidP="713753CC" w:rsidRDefault="00D020A1" w14:paraId="52C233C5" w14:textId="30A634D6">
      <w:pPr>
        <w:pStyle w:val="Heading2"/>
        <w:numPr>
          <w:ilvl w:val="0"/>
          <w:numId w:val="34"/>
        </w:numPr>
        <w:rPr>
          <w:rFonts w:cs="Arial"/>
        </w:rPr>
      </w:pPr>
      <w:r w:rsidRPr="713753CC">
        <w:rPr>
          <w:rFonts w:cs="Arial"/>
        </w:rPr>
        <w:t xml:space="preserve">Welcome &amp; Apologies </w:t>
      </w:r>
    </w:p>
    <w:p w:rsidR="7347F339" w:rsidP="713753CC" w:rsidRDefault="7347F339" w14:paraId="54B5646B" w14:textId="7548D7FE">
      <w:pPr>
        <w:rPr>
          <w:rStyle w:val="normaltextrun"/>
          <w:rFonts w:eastAsia="Calibri" w:cs="Arial"/>
          <w:color w:val="000000" w:themeColor="text1"/>
          <w:szCs w:val="28"/>
        </w:rPr>
      </w:pPr>
      <w:r w:rsidRPr="713753CC">
        <w:rPr>
          <w:rStyle w:val="normaltextrun"/>
          <w:rFonts w:eastAsia="Arial" w:cs="Arial"/>
          <w:color w:val="000000" w:themeColor="text1"/>
          <w:szCs w:val="28"/>
        </w:rPr>
        <w:t xml:space="preserve">In attendance: Alex Bunney (AB), Tom Dobson (TD), Dina Murdie (DM), Dyfrig Lewis-Smith (DLS), Dani Dillon (DD), Paul Holloway (PH), Sarah Leiter (SL), Kate Coghlan (KC), and Sammie Korosi (SK). </w:t>
      </w:r>
    </w:p>
    <w:p w:rsidR="2E8BBFFA" w:rsidP="713753CC" w:rsidRDefault="2E8BBFFA" w14:paraId="5C5385C8" w14:textId="011566F1">
      <w:pPr>
        <w:rPr>
          <w:rStyle w:val="normaltextrun"/>
          <w:rFonts w:eastAsia="Calibri" w:cs="Arial"/>
          <w:color w:val="000000" w:themeColor="text1"/>
          <w:szCs w:val="28"/>
        </w:rPr>
      </w:pPr>
      <w:r w:rsidRPr="713753CC">
        <w:rPr>
          <w:rStyle w:val="normaltextrun"/>
          <w:rFonts w:eastAsia="Arial" w:cs="Arial"/>
          <w:color w:val="000000" w:themeColor="text1"/>
          <w:szCs w:val="28"/>
        </w:rPr>
        <w:t xml:space="preserve">DM opened the meeting at 6.30pm. </w:t>
      </w:r>
    </w:p>
    <w:p w:rsidRPr="002D2D69" w:rsidR="002D2D69" w:rsidP="6F5F9A38" w:rsidRDefault="002D2D69" w14:paraId="6CF28CB0" w14:textId="540F322A">
      <w:pPr>
        <w:spacing w:after="0"/>
        <w:rPr>
          <w:rFonts w:eastAsia="Calibri" w:cs="Arial"/>
          <w:szCs w:val="28"/>
        </w:rPr>
      </w:pPr>
    </w:p>
    <w:p w:rsidR="00C21D3F" w:rsidP="713753CC" w:rsidRDefault="6200E2B2" w14:paraId="426764AA" w14:textId="1523684E">
      <w:pPr>
        <w:pStyle w:val="Heading2"/>
        <w:numPr>
          <w:ilvl w:val="0"/>
          <w:numId w:val="34"/>
        </w:numPr>
        <w:rPr>
          <w:rFonts w:cs="Arial"/>
        </w:rPr>
      </w:pPr>
      <w:r w:rsidRPr="713753CC">
        <w:rPr>
          <w:rFonts w:eastAsia="Calibri" w:cs="Arial"/>
        </w:rPr>
        <w:t xml:space="preserve">Return to Play Update </w:t>
      </w:r>
    </w:p>
    <w:p w:rsidR="00FE559B" w:rsidP="6F5F9A38" w:rsidRDefault="005446AD" w14:paraId="48691F85" w14:textId="7BE4B7AE">
      <w:pPr>
        <w:spacing w:after="0"/>
        <w:rPr>
          <w:szCs w:val="28"/>
        </w:rPr>
      </w:pPr>
      <w:r>
        <w:rPr>
          <w:szCs w:val="28"/>
        </w:rPr>
        <w:t>2.</w:t>
      </w:r>
      <w:r w:rsidR="003177FF">
        <w:rPr>
          <w:szCs w:val="28"/>
        </w:rPr>
        <w:t>1</w:t>
      </w:r>
      <w:r>
        <w:rPr>
          <w:szCs w:val="28"/>
        </w:rPr>
        <w:t xml:space="preserve"> </w:t>
      </w:r>
      <w:r w:rsidRPr="6F5F9A38" w:rsidR="00964298">
        <w:rPr>
          <w:szCs w:val="28"/>
        </w:rPr>
        <w:t xml:space="preserve">Covid-19 Competition Measures Review and Feedback </w:t>
      </w:r>
    </w:p>
    <w:p w:rsidR="00982609" w:rsidP="6F5F9A38" w:rsidRDefault="00982609" w14:paraId="19D437FF" w14:textId="329175EF">
      <w:pPr>
        <w:spacing w:after="0"/>
        <w:rPr>
          <w:szCs w:val="28"/>
        </w:rPr>
      </w:pPr>
      <w:r>
        <w:rPr>
          <w:szCs w:val="28"/>
        </w:rPr>
        <w:t>The committee supported Goalball UK</w:t>
      </w:r>
      <w:r w:rsidR="00DE70A6">
        <w:rPr>
          <w:szCs w:val="28"/>
        </w:rPr>
        <w:t>’s</w:t>
      </w:r>
      <w:r w:rsidR="00215798">
        <w:rPr>
          <w:szCs w:val="28"/>
        </w:rPr>
        <w:t xml:space="preserve"> plans </w:t>
      </w:r>
      <w:r>
        <w:rPr>
          <w:szCs w:val="28"/>
        </w:rPr>
        <w:t xml:space="preserve">to continue to deliver the sport while </w:t>
      </w:r>
      <w:r w:rsidR="00F860E2">
        <w:rPr>
          <w:szCs w:val="28"/>
        </w:rPr>
        <w:t xml:space="preserve">it </w:t>
      </w:r>
      <w:r>
        <w:rPr>
          <w:szCs w:val="28"/>
        </w:rPr>
        <w:t xml:space="preserve">can for the benefit of the players. </w:t>
      </w:r>
      <w:hyperlink w:history="1" r:id="rId11">
        <w:r w:rsidRPr="009538CF">
          <w:rPr>
            <w:rStyle w:val="Hyperlink"/>
            <w:szCs w:val="28"/>
          </w:rPr>
          <w:t>Update from Goalball UK</w:t>
        </w:r>
        <w:r w:rsidRPr="009538CF" w:rsidR="009538CF">
          <w:rPr>
            <w:rStyle w:val="Hyperlink"/>
            <w:szCs w:val="28"/>
          </w:rPr>
          <w:t>, CEO</w:t>
        </w:r>
      </w:hyperlink>
      <w:r w:rsidR="009538CF">
        <w:rPr>
          <w:szCs w:val="28"/>
        </w:rPr>
        <w:t xml:space="preserve"> </w:t>
      </w:r>
      <w:r>
        <w:rPr>
          <w:szCs w:val="28"/>
        </w:rPr>
        <w:t xml:space="preserve">provided </w:t>
      </w:r>
      <w:r w:rsidR="00575735">
        <w:rPr>
          <w:szCs w:val="28"/>
        </w:rPr>
        <w:t xml:space="preserve">6.6.21. </w:t>
      </w:r>
    </w:p>
    <w:p w:rsidR="00215798" w:rsidP="00215798" w:rsidRDefault="00215798" w14:paraId="5539A993" w14:textId="7855A170">
      <w:pPr>
        <w:spacing w:after="0"/>
        <w:rPr>
          <w:szCs w:val="28"/>
        </w:rPr>
      </w:pPr>
      <w:r>
        <w:rPr>
          <w:szCs w:val="28"/>
        </w:rPr>
        <w:t xml:space="preserve">The committee agreed the current </w:t>
      </w:r>
      <w:r w:rsidR="00F860E2">
        <w:rPr>
          <w:szCs w:val="28"/>
        </w:rPr>
        <w:t xml:space="preserve">Covid-19 competition </w:t>
      </w:r>
      <w:r>
        <w:rPr>
          <w:szCs w:val="28"/>
        </w:rPr>
        <w:t xml:space="preserve">measures should remain in place with reminders issued </w:t>
      </w:r>
      <w:r w:rsidR="00F860E2">
        <w:rPr>
          <w:szCs w:val="28"/>
        </w:rPr>
        <w:t xml:space="preserve">to teams and officials </w:t>
      </w:r>
      <w:r>
        <w:rPr>
          <w:szCs w:val="28"/>
        </w:rPr>
        <w:t>before each competition</w:t>
      </w:r>
      <w:r w:rsidR="00F860E2">
        <w:rPr>
          <w:szCs w:val="28"/>
        </w:rPr>
        <w:t>.</w:t>
      </w:r>
    </w:p>
    <w:p w:rsidR="2B2897BA" w:rsidP="6F5F9A38" w:rsidRDefault="2B2897BA" w14:paraId="02B3321B" w14:textId="3D4104ED">
      <w:pPr>
        <w:spacing w:after="0"/>
        <w:rPr>
          <w:rFonts w:eastAsia="Calibri" w:cs="Arial"/>
          <w:szCs w:val="28"/>
        </w:rPr>
      </w:pPr>
    </w:p>
    <w:p w:rsidR="0CF512E8" w:rsidP="713753CC" w:rsidRDefault="0AB9130F" w14:paraId="117C7B7F" w14:textId="327FE9B1">
      <w:pPr>
        <w:pStyle w:val="Heading2"/>
        <w:numPr>
          <w:ilvl w:val="0"/>
          <w:numId w:val="34"/>
        </w:numPr>
        <w:rPr>
          <w:rFonts w:asciiTheme="minorHAnsi" w:hAnsiTheme="minorHAnsi" w:eastAsiaTheme="minorEastAsia" w:cstheme="minorBidi"/>
        </w:rPr>
      </w:pPr>
      <w:r w:rsidRPr="713753CC">
        <w:rPr>
          <w:rFonts w:cs="Arial"/>
        </w:rPr>
        <w:t xml:space="preserve">Issues </w:t>
      </w:r>
      <w:r w:rsidR="00A34D88">
        <w:rPr>
          <w:rFonts w:cs="Arial"/>
        </w:rPr>
        <w:t>R</w:t>
      </w:r>
      <w:r w:rsidRPr="713753CC">
        <w:rPr>
          <w:rFonts w:cs="Arial"/>
        </w:rPr>
        <w:t>equiring</w:t>
      </w:r>
      <w:r w:rsidR="00A34D88">
        <w:rPr>
          <w:rFonts w:cs="Arial"/>
        </w:rPr>
        <w:t xml:space="preserve"> D</w:t>
      </w:r>
      <w:r w:rsidRPr="713753CC">
        <w:rPr>
          <w:rFonts w:cs="Arial"/>
        </w:rPr>
        <w:t xml:space="preserve">iscussion and </w:t>
      </w:r>
      <w:r w:rsidR="00A34D88">
        <w:rPr>
          <w:rFonts w:cs="Arial"/>
        </w:rPr>
        <w:t>A</w:t>
      </w:r>
      <w:r w:rsidRPr="713753CC">
        <w:rPr>
          <w:rFonts w:cs="Arial"/>
        </w:rPr>
        <w:t xml:space="preserve">ction </w:t>
      </w:r>
    </w:p>
    <w:p w:rsidR="0CF512E8" w:rsidP="5C4EA774" w:rsidRDefault="0AB9130F" w14:paraId="26032665" w14:textId="4376CF04">
      <w:pPr>
        <w:spacing w:after="0"/>
        <w:rPr>
          <w:rFonts w:eastAsia="Calibri" w:cs="Arial"/>
          <w:szCs w:val="28"/>
        </w:rPr>
      </w:pPr>
      <w:r w:rsidRPr="5C4EA774">
        <w:rPr>
          <w:rFonts w:eastAsia="Calibri" w:cs="Arial"/>
          <w:szCs w:val="28"/>
        </w:rPr>
        <w:t xml:space="preserve">3.1 </w:t>
      </w:r>
      <w:r w:rsidRPr="5C4EA774" w:rsidR="08B95229">
        <w:rPr>
          <w:rFonts w:eastAsia="Calibri" w:cs="Arial"/>
          <w:szCs w:val="28"/>
        </w:rPr>
        <w:t>Intermediate North</w:t>
      </w:r>
      <w:r w:rsidR="007966EC">
        <w:rPr>
          <w:rFonts w:eastAsia="Calibri" w:cs="Arial"/>
          <w:szCs w:val="28"/>
        </w:rPr>
        <w:t xml:space="preserve"> League</w:t>
      </w:r>
      <w:r w:rsidRPr="5C4EA774" w:rsidR="08B95229">
        <w:rPr>
          <w:rFonts w:eastAsia="Calibri" w:cs="Arial"/>
          <w:szCs w:val="28"/>
        </w:rPr>
        <w:t xml:space="preserve"> </w:t>
      </w:r>
      <w:r w:rsidR="002A16A8">
        <w:rPr>
          <w:rFonts w:eastAsia="Calibri" w:cs="Arial"/>
          <w:szCs w:val="28"/>
        </w:rPr>
        <w:t>–</w:t>
      </w:r>
      <w:r w:rsidRPr="5C4EA774" w:rsidR="08B95229">
        <w:rPr>
          <w:rFonts w:eastAsia="Calibri" w:cs="Arial"/>
          <w:szCs w:val="28"/>
        </w:rPr>
        <w:t xml:space="preserve"> </w:t>
      </w:r>
      <w:r w:rsidR="002A16A8">
        <w:rPr>
          <w:rFonts w:eastAsia="Calibri" w:cs="Arial"/>
          <w:szCs w:val="28"/>
        </w:rPr>
        <w:t>Matchday 2</w:t>
      </w:r>
      <w:r w:rsidRPr="5C4EA774">
        <w:rPr>
          <w:rFonts w:eastAsia="Calibri" w:cs="Arial"/>
          <w:szCs w:val="28"/>
        </w:rPr>
        <w:t xml:space="preserve"> </w:t>
      </w:r>
      <w:r w:rsidR="005319F6">
        <w:rPr>
          <w:rFonts w:eastAsia="Calibri" w:cs="Arial"/>
          <w:szCs w:val="28"/>
        </w:rPr>
        <w:t>-</w:t>
      </w:r>
      <w:r w:rsidRPr="5C4EA774">
        <w:rPr>
          <w:rFonts w:eastAsia="Calibri" w:cs="Arial"/>
          <w:szCs w:val="28"/>
        </w:rPr>
        <w:t xml:space="preserve"> un-played fixtures</w:t>
      </w:r>
      <w:r w:rsidRPr="5C4EA774" w:rsidR="12470C12">
        <w:rPr>
          <w:rFonts w:eastAsia="Calibri" w:cs="Arial"/>
          <w:szCs w:val="28"/>
        </w:rPr>
        <w:t xml:space="preserve"> </w:t>
      </w:r>
    </w:p>
    <w:p w:rsidR="00215798" w:rsidP="5C4EA774" w:rsidRDefault="00215798" w14:paraId="4FA82A80" w14:textId="6E3EB527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The committee discussed the potential options </w:t>
      </w:r>
      <w:r w:rsidR="0026266D">
        <w:rPr>
          <w:rFonts w:eastAsia="Calibri" w:cs="Arial"/>
          <w:szCs w:val="28"/>
        </w:rPr>
        <w:t xml:space="preserve">for the </w:t>
      </w:r>
      <w:r w:rsidR="000B2808">
        <w:rPr>
          <w:rFonts w:eastAsia="Calibri" w:cs="Arial"/>
          <w:szCs w:val="28"/>
        </w:rPr>
        <w:t>fixtures</w:t>
      </w:r>
      <w:r w:rsidR="0026266D">
        <w:rPr>
          <w:rFonts w:eastAsia="Calibri" w:cs="Arial"/>
          <w:szCs w:val="28"/>
        </w:rPr>
        <w:t xml:space="preserve"> </w:t>
      </w:r>
      <w:r w:rsidR="008C0088">
        <w:rPr>
          <w:rFonts w:eastAsia="Calibri" w:cs="Arial"/>
          <w:szCs w:val="28"/>
        </w:rPr>
        <w:t xml:space="preserve">that were </w:t>
      </w:r>
      <w:r w:rsidR="0026266D">
        <w:rPr>
          <w:rFonts w:eastAsia="Calibri" w:cs="Arial"/>
          <w:szCs w:val="28"/>
        </w:rPr>
        <w:t xml:space="preserve">un-played due to </w:t>
      </w:r>
      <w:r w:rsidR="008C0088">
        <w:rPr>
          <w:rFonts w:eastAsia="Calibri" w:cs="Arial"/>
          <w:szCs w:val="28"/>
        </w:rPr>
        <w:t xml:space="preserve">two teams being unable to attend due to </w:t>
      </w:r>
      <w:r w:rsidR="0063378C">
        <w:rPr>
          <w:rFonts w:eastAsia="Calibri" w:cs="Arial"/>
          <w:szCs w:val="28"/>
        </w:rPr>
        <w:t xml:space="preserve">snow. </w:t>
      </w:r>
      <w:r w:rsidR="000B2808">
        <w:rPr>
          <w:rFonts w:eastAsia="Calibri" w:cs="Arial"/>
          <w:szCs w:val="28"/>
        </w:rPr>
        <w:t xml:space="preserve">TD </w:t>
      </w:r>
      <w:r w:rsidR="002A16A8">
        <w:rPr>
          <w:rFonts w:eastAsia="Calibri" w:cs="Arial"/>
          <w:szCs w:val="28"/>
        </w:rPr>
        <w:t>will</w:t>
      </w:r>
      <w:r w:rsidR="000B2808">
        <w:rPr>
          <w:rFonts w:eastAsia="Calibri" w:cs="Arial"/>
          <w:szCs w:val="28"/>
        </w:rPr>
        <w:t xml:space="preserve"> consult with the relevant teams </w:t>
      </w:r>
      <w:r w:rsidR="002A16A8">
        <w:rPr>
          <w:rFonts w:eastAsia="Calibri" w:cs="Arial"/>
          <w:szCs w:val="28"/>
        </w:rPr>
        <w:t>regarding the options</w:t>
      </w:r>
      <w:r w:rsidR="0063378C">
        <w:rPr>
          <w:rFonts w:eastAsia="Calibri" w:cs="Arial"/>
          <w:szCs w:val="28"/>
        </w:rPr>
        <w:t xml:space="preserve">, </w:t>
      </w:r>
      <w:r w:rsidR="002A16A8">
        <w:rPr>
          <w:rFonts w:eastAsia="Calibri" w:cs="Arial"/>
          <w:szCs w:val="28"/>
        </w:rPr>
        <w:t>then communicate the final decision</w:t>
      </w:r>
      <w:r w:rsidR="0063378C">
        <w:rPr>
          <w:rFonts w:eastAsia="Calibri" w:cs="Arial"/>
          <w:szCs w:val="28"/>
        </w:rPr>
        <w:t xml:space="preserve"> to all relevant teams</w:t>
      </w:r>
      <w:r w:rsidR="002A16A8">
        <w:rPr>
          <w:rFonts w:eastAsia="Calibri" w:cs="Arial"/>
          <w:szCs w:val="28"/>
        </w:rPr>
        <w:t xml:space="preserve"> in due course. </w:t>
      </w:r>
    </w:p>
    <w:p w:rsidR="007966EC" w:rsidP="5C4EA774" w:rsidRDefault="007966EC" w14:paraId="5C254B1A" w14:textId="77777777">
      <w:pPr>
        <w:spacing w:after="0"/>
        <w:rPr>
          <w:rFonts w:eastAsia="Calibri" w:cs="Arial"/>
          <w:szCs w:val="28"/>
        </w:rPr>
      </w:pPr>
    </w:p>
    <w:p w:rsidR="0CF512E8" w:rsidP="5C4EA774" w:rsidRDefault="4E5B9AD0" w14:paraId="1A696DDD" w14:textId="1D62C3C5">
      <w:pPr>
        <w:spacing w:after="0"/>
        <w:rPr>
          <w:rFonts w:eastAsia="Calibri" w:cs="Arial"/>
          <w:szCs w:val="28"/>
        </w:rPr>
      </w:pPr>
      <w:r w:rsidRPr="1C3642EA">
        <w:rPr>
          <w:rFonts w:eastAsia="Calibri" w:cs="Arial"/>
          <w:szCs w:val="28"/>
        </w:rPr>
        <w:t xml:space="preserve">3.2 </w:t>
      </w:r>
      <w:r w:rsidR="002A16A8">
        <w:rPr>
          <w:rFonts w:eastAsia="Calibri" w:cs="Arial"/>
          <w:szCs w:val="28"/>
        </w:rPr>
        <w:t xml:space="preserve">Elite Super League - </w:t>
      </w:r>
      <w:r w:rsidRPr="1C3642EA" w:rsidR="0F6B7C6F">
        <w:rPr>
          <w:rFonts w:eastAsia="Calibri" w:cs="Arial"/>
          <w:szCs w:val="28"/>
        </w:rPr>
        <w:t>Matchday</w:t>
      </w:r>
      <w:r w:rsidRPr="1C3642EA" w:rsidR="49D8F66F">
        <w:rPr>
          <w:rFonts w:eastAsia="Calibri" w:cs="Arial"/>
          <w:szCs w:val="28"/>
        </w:rPr>
        <w:t xml:space="preserve"> 1</w:t>
      </w:r>
      <w:r w:rsidR="002A16A8">
        <w:rPr>
          <w:rFonts w:eastAsia="Calibri" w:cs="Arial"/>
          <w:szCs w:val="28"/>
        </w:rPr>
        <w:t xml:space="preserve"> </w:t>
      </w:r>
      <w:r w:rsidR="0063378C">
        <w:rPr>
          <w:rFonts w:eastAsia="Calibri" w:cs="Arial"/>
          <w:szCs w:val="28"/>
        </w:rPr>
        <w:t xml:space="preserve">- </w:t>
      </w:r>
      <w:r w:rsidR="002A16A8">
        <w:rPr>
          <w:rFonts w:eastAsia="Calibri" w:cs="Arial"/>
          <w:szCs w:val="28"/>
        </w:rPr>
        <w:t xml:space="preserve">un-played fixtures </w:t>
      </w:r>
    </w:p>
    <w:p w:rsidR="002A16A8" w:rsidP="002A16A8" w:rsidRDefault="002A16A8" w14:paraId="305CD6C3" w14:textId="36441157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The committee discussed </w:t>
      </w:r>
      <w:r w:rsidR="00A4647F">
        <w:rPr>
          <w:rFonts w:eastAsia="Calibri" w:cs="Arial"/>
          <w:szCs w:val="28"/>
        </w:rPr>
        <w:t xml:space="preserve">the </w:t>
      </w:r>
      <w:r w:rsidR="0063378C">
        <w:rPr>
          <w:rFonts w:eastAsia="Calibri" w:cs="Arial"/>
          <w:szCs w:val="28"/>
        </w:rPr>
        <w:t xml:space="preserve">circumstances surrounding the </w:t>
      </w:r>
      <w:r>
        <w:rPr>
          <w:rFonts w:eastAsia="Calibri" w:cs="Arial"/>
          <w:szCs w:val="28"/>
        </w:rPr>
        <w:t>un-played fixtures</w:t>
      </w:r>
      <w:r w:rsidR="0063378C">
        <w:rPr>
          <w:rFonts w:eastAsia="Calibri" w:cs="Arial"/>
          <w:szCs w:val="28"/>
        </w:rPr>
        <w:t xml:space="preserve"> and the options available regarding the outcome</w:t>
      </w:r>
      <w:r w:rsidR="0062114C">
        <w:rPr>
          <w:rFonts w:eastAsia="Calibri" w:cs="Arial"/>
          <w:szCs w:val="28"/>
        </w:rPr>
        <w:t xml:space="preserve"> of the fixtures</w:t>
      </w:r>
      <w:r w:rsidR="0063378C">
        <w:rPr>
          <w:rFonts w:eastAsia="Calibri" w:cs="Arial"/>
          <w:szCs w:val="28"/>
        </w:rPr>
        <w:t>.</w:t>
      </w:r>
      <w:r w:rsidR="00A4647F">
        <w:rPr>
          <w:rFonts w:eastAsia="Calibri" w:cs="Arial"/>
          <w:szCs w:val="28"/>
        </w:rPr>
        <w:t xml:space="preserve"> </w:t>
      </w:r>
      <w:r w:rsidR="007966EC">
        <w:rPr>
          <w:rFonts w:eastAsia="Calibri" w:cs="Arial"/>
          <w:szCs w:val="28"/>
        </w:rPr>
        <w:t>AB to communicate the decision to the relevant teams</w:t>
      </w:r>
      <w:r w:rsidR="0062114C">
        <w:rPr>
          <w:rFonts w:eastAsia="Calibri" w:cs="Arial"/>
          <w:szCs w:val="28"/>
        </w:rPr>
        <w:t xml:space="preserve"> in due course. </w:t>
      </w:r>
      <w:r>
        <w:rPr>
          <w:rFonts w:eastAsia="Calibri" w:cs="Arial"/>
          <w:szCs w:val="28"/>
        </w:rPr>
        <w:t xml:space="preserve"> </w:t>
      </w:r>
    </w:p>
    <w:p w:rsidR="002A16A8" w:rsidP="5C4EA774" w:rsidRDefault="002A16A8" w14:paraId="261A7B2C" w14:textId="77777777">
      <w:pPr>
        <w:spacing w:after="0"/>
        <w:rPr>
          <w:rFonts w:eastAsia="Calibri" w:cs="Arial"/>
          <w:szCs w:val="28"/>
        </w:rPr>
      </w:pPr>
    </w:p>
    <w:p w:rsidR="0CF512E8" w:rsidP="1AF24A11" w:rsidRDefault="49D8F66F" w14:paraId="1B8D2829" w14:textId="0FBACAD1">
      <w:pPr>
        <w:spacing w:after="0"/>
        <w:rPr>
          <w:rFonts w:eastAsia="Calibri" w:cs="Arial"/>
          <w:szCs w:val="28"/>
        </w:rPr>
      </w:pPr>
      <w:r w:rsidRPr="5C4EA774">
        <w:rPr>
          <w:rFonts w:eastAsia="Calibri" w:cs="Arial"/>
          <w:szCs w:val="28"/>
        </w:rPr>
        <w:t xml:space="preserve">3.3 </w:t>
      </w:r>
      <w:r w:rsidR="007966EC">
        <w:rPr>
          <w:rFonts w:eastAsia="Calibri" w:cs="Arial"/>
          <w:szCs w:val="28"/>
        </w:rPr>
        <w:t xml:space="preserve">Intermediate North League - Matchday 2 - </w:t>
      </w:r>
      <w:r w:rsidRPr="5C4EA774" w:rsidR="4E5B9AD0">
        <w:rPr>
          <w:rFonts w:eastAsia="Calibri" w:cs="Arial"/>
          <w:szCs w:val="28"/>
        </w:rPr>
        <w:t xml:space="preserve">Inappropriate player levels </w:t>
      </w:r>
    </w:p>
    <w:p w:rsidR="007966EC" w:rsidP="1AF24A11" w:rsidRDefault="007966EC" w14:paraId="7957EF73" w14:textId="755536AA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TD informed the committee of </w:t>
      </w:r>
      <w:r w:rsidR="00590861">
        <w:rPr>
          <w:rFonts w:eastAsia="Calibri" w:cs="Arial"/>
          <w:szCs w:val="28"/>
        </w:rPr>
        <w:t xml:space="preserve">two players who competed under an inappropriate player </w:t>
      </w:r>
      <w:r w:rsidR="0092617A">
        <w:rPr>
          <w:rFonts w:eastAsia="Calibri" w:cs="Arial"/>
          <w:szCs w:val="28"/>
        </w:rPr>
        <w:t xml:space="preserve">rating. TD set </w:t>
      </w:r>
      <w:r w:rsidR="003C49FD">
        <w:rPr>
          <w:rFonts w:eastAsia="Calibri" w:cs="Arial"/>
          <w:szCs w:val="28"/>
        </w:rPr>
        <w:t xml:space="preserve">out </w:t>
      </w:r>
      <w:r w:rsidR="0092617A">
        <w:rPr>
          <w:rFonts w:eastAsia="Calibri" w:cs="Arial"/>
          <w:szCs w:val="28"/>
        </w:rPr>
        <w:t xml:space="preserve">the plans to work with the </w:t>
      </w:r>
      <w:r w:rsidR="00A46140">
        <w:rPr>
          <w:rFonts w:eastAsia="Calibri" w:cs="Arial"/>
          <w:szCs w:val="28"/>
        </w:rPr>
        <w:t xml:space="preserve">club and the coach to ensure it doesn’t happen again. </w:t>
      </w:r>
      <w:r w:rsidR="0092617A">
        <w:rPr>
          <w:rFonts w:eastAsia="Calibri" w:cs="Arial"/>
          <w:szCs w:val="28"/>
        </w:rPr>
        <w:t xml:space="preserve"> </w:t>
      </w:r>
    </w:p>
    <w:p w:rsidR="00A46140" w:rsidP="1AF24A11" w:rsidRDefault="00A46140" w14:paraId="3A98B0B3" w14:textId="77777777">
      <w:pPr>
        <w:spacing w:after="0"/>
        <w:rPr>
          <w:rFonts w:eastAsia="Calibri" w:cs="Arial"/>
          <w:szCs w:val="28"/>
        </w:rPr>
      </w:pPr>
    </w:p>
    <w:p w:rsidR="0CF512E8" w:rsidP="1AF24A11" w:rsidRDefault="0AB9130F" w14:paraId="63B83E9C" w14:textId="3DCFD714">
      <w:pPr>
        <w:spacing w:after="0"/>
        <w:rPr>
          <w:rFonts w:eastAsia="Calibri" w:cs="Arial"/>
          <w:szCs w:val="28"/>
        </w:rPr>
      </w:pPr>
      <w:r w:rsidRPr="1C3642EA">
        <w:rPr>
          <w:rFonts w:eastAsia="Calibri" w:cs="Arial"/>
          <w:szCs w:val="28"/>
        </w:rPr>
        <w:t>3.</w:t>
      </w:r>
      <w:r w:rsidR="0077661E">
        <w:rPr>
          <w:rFonts w:eastAsia="Calibri" w:cs="Arial"/>
          <w:szCs w:val="28"/>
        </w:rPr>
        <w:t>4</w:t>
      </w:r>
      <w:r w:rsidRPr="1C3642EA">
        <w:rPr>
          <w:rFonts w:eastAsia="Calibri" w:cs="Arial"/>
          <w:szCs w:val="28"/>
        </w:rPr>
        <w:t xml:space="preserve"> Player Safety</w:t>
      </w:r>
    </w:p>
    <w:p w:rsidR="00A46140" w:rsidP="1AF24A11" w:rsidRDefault="008A075C" w14:paraId="2DB418D1" w14:textId="5CDEC936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T</w:t>
      </w:r>
      <w:r w:rsidR="00A46140">
        <w:rPr>
          <w:rFonts w:eastAsia="Calibri" w:cs="Arial"/>
          <w:szCs w:val="28"/>
        </w:rPr>
        <w:t xml:space="preserve">he committee discussed the issue of player safety and the </w:t>
      </w:r>
      <w:r w:rsidR="003C49FD">
        <w:rPr>
          <w:rFonts w:eastAsia="Calibri" w:cs="Arial"/>
          <w:szCs w:val="28"/>
        </w:rPr>
        <w:t xml:space="preserve">outcome </w:t>
      </w:r>
      <w:r w:rsidR="00A46140">
        <w:rPr>
          <w:rFonts w:eastAsia="Calibri" w:cs="Arial"/>
          <w:szCs w:val="28"/>
        </w:rPr>
        <w:t>of officials</w:t>
      </w:r>
      <w:r w:rsidR="003C49FD">
        <w:rPr>
          <w:rFonts w:eastAsia="Calibri" w:cs="Arial"/>
          <w:szCs w:val="28"/>
        </w:rPr>
        <w:t xml:space="preserve"> </w:t>
      </w:r>
      <w:r w:rsidR="00A46140">
        <w:rPr>
          <w:rFonts w:eastAsia="Calibri" w:cs="Arial"/>
          <w:szCs w:val="28"/>
        </w:rPr>
        <w:t xml:space="preserve">stopping the game to </w:t>
      </w:r>
      <w:r w:rsidR="004D6C31">
        <w:rPr>
          <w:rFonts w:eastAsia="Calibri" w:cs="Arial"/>
          <w:szCs w:val="28"/>
        </w:rPr>
        <w:t xml:space="preserve">avoid accidents </w:t>
      </w:r>
      <w:r w:rsidR="00196BCD">
        <w:rPr>
          <w:rFonts w:eastAsia="Calibri" w:cs="Arial"/>
          <w:szCs w:val="28"/>
        </w:rPr>
        <w:t xml:space="preserve">and reduce </w:t>
      </w:r>
      <w:r w:rsidR="004D6C31">
        <w:rPr>
          <w:rFonts w:eastAsia="Calibri" w:cs="Arial"/>
          <w:szCs w:val="28"/>
        </w:rPr>
        <w:t>the</w:t>
      </w:r>
      <w:r w:rsidR="00E846E7">
        <w:rPr>
          <w:rFonts w:eastAsia="Calibri" w:cs="Arial"/>
          <w:szCs w:val="28"/>
        </w:rPr>
        <w:t xml:space="preserve"> number</w:t>
      </w:r>
      <w:r w:rsidR="004D6C31">
        <w:rPr>
          <w:rFonts w:eastAsia="Calibri" w:cs="Arial"/>
          <w:szCs w:val="28"/>
        </w:rPr>
        <w:t xml:space="preserve"> </w:t>
      </w:r>
      <w:r w:rsidR="00196BCD">
        <w:rPr>
          <w:rFonts w:eastAsia="Calibri" w:cs="Arial"/>
          <w:szCs w:val="28"/>
        </w:rPr>
        <w:t xml:space="preserve">medical incidents at Goalball UK </w:t>
      </w:r>
      <w:r w:rsidR="00FF2C2B">
        <w:rPr>
          <w:rFonts w:eastAsia="Calibri" w:cs="Arial"/>
          <w:szCs w:val="28"/>
        </w:rPr>
        <w:t>competitions</w:t>
      </w:r>
      <w:r w:rsidR="00196BCD">
        <w:rPr>
          <w:rFonts w:eastAsia="Calibri" w:cs="Arial"/>
          <w:szCs w:val="28"/>
        </w:rPr>
        <w:t xml:space="preserve">. AB to draft a proposal for the committee to input </w:t>
      </w:r>
      <w:r w:rsidR="00FF2C2B">
        <w:rPr>
          <w:rFonts w:eastAsia="Calibri" w:cs="Arial"/>
          <w:szCs w:val="28"/>
        </w:rPr>
        <w:t xml:space="preserve">into before publishing </w:t>
      </w:r>
      <w:r w:rsidR="004D6C31">
        <w:rPr>
          <w:rFonts w:eastAsia="Calibri" w:cs="Arial"/>
          <w:szCs w:val="28"/>
        </w:rPr>
        <w:t xml:space="preserve">advice and guidance </w:t>
      </w:r>
      <w:r w:rsidR="00FF2C2B">
        <w:rPr>
          <w:rFonts w:eastAsia="Calibri" w:cs="Arial"/>
          <w:szCs w:val="28"/>
        </w:rPr>
        <w:t xml:space="preserve">to teams and officials. </w:t>
      </w:r>
    </w:p>
    <w:p w:rsidR="00FF2C2B" w:rsidP="1AF24A11" w:rsidRDefault="00FF2C2B" w14:paraId="726C5579" w14:textId="77777777">
      <w:pPr>
        <w:spacing w:after="0"/>
        <w:rPr>
          <w:rFonts w:eastAsia="Calibri" w:cs="Arial"/>
          <w:szCs w:val="28"/>
        </w:rPr>
      </w:pPr>
    </w:p>
    <w:p w:rsidR="73F9A9CE" w:rsidP="1C3642EA" w:rsidRDefault="73F9A9CE" w14:paraId="58C42E37" w14:textId="4628E713">
      <w:pPr>
        <w:spacing w:after="0"/>
        <w:rPr>
          <w:rFonts w:eastAsia="Calibri" w:cs="Arial"/>
          <w:szCs w:val="28"/>
        </w:rPr>
      </w:pPr>
      <w:r w:rsidRPr="1C3642EA">
        <w:rPr>
          <w:rFonts w:eastAsia="Calibri" w:cs="Arial"/>
          <w:szCs w:val="28"/>
        </w:rPr>
        <w:t>3.</w:t>
      </w:r>
      <w:r w:rsidR="0077661E">
        <w:rPr>
          <w:rFonts w:eastAsia="Calibri" w:cs="Arial"/>
          <w:szCs w:val="28"/>
        </w:rPr>
        <w:t>5</w:t>
      </w:r>
      <w:r w:rsidRPr="1C3642EA">
        <w:rPr>
          <w:rFonts w:eastAsia="Calibri" w:cs="Arial"/>
          <w:szCs w:val="28"/>
        </w:rPr>
        <w:t xml:space="preserve"> UK Anti-Doping </w:t>
      </w:r>
      <w:r w:rsidR="00E846E7">
        <w:rPr>
          <w:rFonts w:eastAsia="Calibri" w:cs="Arial"/>
          <w:szCs w:val="28"/>
        </w:rPr>
        <w:t xml:space="preserve">Rule Change </w:t>
      </w:r>
    </w:p>
    <w:p w:rsidR="002D0D65" w:rsidP="1C3642EA" w:rsidRDefault="004D6C31" w14:paraId="58C0308A" w14:textId="5B28E1E3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lastRenderedPageBreak/>
        <w:t xml:space="preserve">AB presented a </w:t>
      </w:r>
      <w:r w:rsidR="00790D78">
        <w:rPr>
          <w:rFonts w:eastAsia="Calibri" w:cs="Arial"/>
          <w:szCs w:val="28"/>
        </w:rPr>
        <w:t xml:space="preserve">proposed </w:t>
      </w:r>
      <w:r>
        <w:rPr>
          <w:rFonts w:eastAsia="Calibri" w:cs="Arial"/>
          <w:szCs w:val="28"/>
        </w:rPr>
        <w:t>Goalball UK</w:t>
      </w:r>
      <w:r w:rsidR="00790D78">
        <w:rPr>
          <w:rFonts w:eastAsia="Calibri" w:cs="Arial"/>
          <w:szCs w:val="28"/>
        </w:rPr>
        <w:t xml:space="preserve"> rule change in relation to Anti-</w:t>
      </w:r>
      <w:r w:rsidR="001D1400">
        <w:rPr>
          <w:rFonts w:eastAsia="Calibri" w:cs="Arial"/>
          <w:szCs w:val="28"/>
        </w:rPr>
        <w:t>Doping</w:t>
      </w:r>
      <w:r w:rsidR="002D0D65">
        <w:rPr>
          <w:rFonts w:eastAsia="Calibri" w:cs="Arial"/>
          <w:szCs w:val="28"/>
        </w:rPr>
        <w:t xml:space="preserve">. The rule change would </w:t>
      </w:r>
      <w:r w:rsidR="00790D78">
        <w:rPr>
          <w:rFonts w:eastAsia="Calibri" w:cs="Arial"/>
          <w:szCs w:val="28"/>
        </w:rPr>
        <w:t xml:space="preserve">ensure </w:t>
      </w:r>
      <w:r w:rsidR="002D0D65">
        <w:rPr>
          <w:rFonts w:eastAsia="Calibri" w:cs="Arial"/>
          <w:szCs w:val="28"/>
        </w:rPr>
        <w:t xml:space="preserve">as a National Governing Body </w:t>
      </w:r>
      <w:r w:rsidR="001D1400">
        <w:rPr>
          <w:rFonts w:eastAsia="Calibri" w:cs="Arial"/>
          <w:szCs w:val="28"/>
        </w:rPr>
        <w:t>Goalball UK</w:t>
      </w:r>
      <w:r w:rsidR="002D0D65">
        <w:rPr>
          <w:rFonts w:eastAsia="Calibri" w:cs="Arial"/>
          <w:szCs w:val="28"/>
        </w:rPr>
        <w:t xml:space="preserve"> are compliant with the new UK Anti-Doping </w:t>
      </w:r>
      <w:r w:rsidR="00E846E7">
        <w:rPr>
          <w:rFonts w:eastAsia="Calibri" w:cs="Arial"/>
          <w:szCs w:val="28"/>
        </w:rPr>
        <w:t xml:space="preserve">governance </w:t>
      </w:r>
      <w:r w:rsidR="002D0D65">
        <w:rPr>
          <w:rFonts w:eastAsia="Calibri" w:cs="Arial"/>
          <w:szCs w:val="28"/>
        </w:rPr>
        <w:t>code. The committee approved the proposed change</w:t>
      </w:r>
      <w:r w:rsidR="000929F4">
        <w:rPr>
          <w:rFonts w:eastAsia="Calibri" w:cs="Arial"/>
          <w:szCs w:val="28"/>
        </w:rPr>
        <w:t xml:space="preserve">. AB make the </w:t>
      </w:r>
      <w:r w:rsidR="001D1400">
        <w:rPr>
          <w:rFonts w:eastAsia="Calibri" w:cs="Arial"/>
          <w:szCs w:val="28"/>
        </w:rPr>
        <w:t xml:space="preserve">change </w:t>
      </w:r>
      <w:r w:rsidR="007F5BE3">
        <w:rPr>
          <w:rFonts w:eastAsia="Calibri" w:cs="Arial"/>
          <w:szCs w:val="28"/>
        </w:rPr>
        <w:t xml:space="preserve">to the rules </w:t>
      </w:r>
      <w:r w:rsidR="001D1400">
        <w:rPr>
          <w:rFonts w:eastAsia="Calibri" w:cs="Arial"/>
          <w:szCs w:val="28"/>
        </w:rPr>
        <w:t>and circulate to</w:t>
      </w:r>
      <w:r w:rsidR="007F5BE3">
        <w:rPr>
          <w:rFonts w:eastAsia="Calibri" w:cs="Arial"/>
          <w:szCs w:val="28"/>
        </w:rPr>
        <w:t xml:space="preserve"> teams</w:t>
      </w:r>
      <w:r w:rsidR="001D1400">
        <w:rPr>
          <w:rFonts w:eastAsia="Calibri" w:cs="Arial"/>
          <w:szCs w:val="28"/>
        </w:rPr>
        <w:t xml:space="preserve"> by April 20</w:t>
      </w:r>
      <w:r w:rsidR="00D020C3">
        <w:rPr>
          <w:rFonts w:eastAsia="Calibri" w:cs="Arial"/>
          <w:szCs w:val="28"/>
        </w:rPr>
        <w:t xml:space="preserve">22. </w:t>
      </w:r>
    </w:p>
    <w:p w:rsidR="004D6C31" w:rsidP="1C3642EA" w:rsidRDefault="004D6C31" w14:paraId="2B732F4A" w14:textId="2B8642DF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 </w:t>
      </w:r>
    </w:p>
    <w:p w:rsidR="0CF512E8" w:rsidP="3716B413" w:rsidRDefault="63B3285D" w14:paraId="044BEE24" w14:textId="434C05E4">
      <w:pPr>
        <w:spacing w:after="0"/>
        <w:rPr>
          <w:rFonts w:eastAsia="Calibri" w:cs="Arial"/>
          <w:szCs w:val="28"/>
        </w:rPr>
      </w:pPr>
      <w:r w:rsidRPr="3716B413">
        <w:rPr>
          <w:rFonts w:eastAsia="Calibri" w:cs="Arial"/>
          <w:szCs w:val="28"/>
        </w:rPr>
        <w:t>3.</w:t>
      </w:r>
      <w:r w:rsidR="0077661E">
        <w:rPr>
          <w:rFonts w:eastAsia="Calibri" w:cs="Arial"/>
          <w:szCs w:val="28"/>
        </w:rPr>
        <w:t>6</w:t>
      </w:r>
      <w:r w:rsidRPr="3716B413">
        <w:rPr>
          <w:rFonts w:eastAsia="Calibri" w:cs="Arial"/>
          <w:szCs w:val="28"/>
        </w:rPr>
        <w:t xml:space="preserve"> Eyepatches and </w:t>
      </w:r>
      <w:r w:rsidRPr="3716B413" w:rsidR="1AE3430C">
        <w:rPr>
          <w:rFonts w:eastAsia="Calibri" w:cs="Arial"/>
          <w:szCs w:val="28"/>
        </w:rPr>
        <w:t xml:space="preserve">Patching </w:t>
      </w:r>
    </w:p>
    <w:p w:rsidR="0CF512E8" w:rsidP="12789025" w:rsidRDefault="00D020C3" w14:paraId="714A8D91" w14:textId="61854DD9">
      <w:pPr>
        <w:spacing w:after="0"/>
        <w:rPr>
          <w:rFonts w:eastAsia="Calibri" w:cs="Arial"/>
        </w:rPr>
      </w:pPr>
      <w:r w:rsidRPr="12789025" w:rsidR="00D020C3">
        <w:rPr>
          <w:rFonts w:eastAsia="Calibri" w:cs="Arial"/>
        </w:rPr>
        <w:t>The committee discussed its approach to patching exemptions</w:t>
      </w:r>
      <w:r w:rsidRPr="12789025" w:rsidR="00AF6B74">
        <w:rPr>
          <w:rFonts w:eastAsia="Calibri" w:cs="Arial"/>
        </w:rPr>
        <w:t xml:space="preserve"> (following a request)</w:t>
      </w:r>
      <w:r w:rsidRPr="12789025" w:rsidR="00D020C3">
        <w:rPr>
          <w:rFonts w:eastAsia="Calibri" w:cs="Arial"/>
        </w:rPr>
        <w:t xml:space="preserve"> in Goalball UK competitions. It was agreed the committee needs a formal process to manage exemption requests. AB </w:t>
      </w:r>
      <w:r w:rsidRPr="12789025" w:rsidR="007564FA">
        <w:rPr>
          <w:rFonts w:eastAsia="Calibri" w:cs="Arial"/>
        </w:rPr>
        <w:t xml:space="preserve">and TD to draft a proposal for the committee </w:t>
      </w:r>
      <w:r w:rsidRPr="12789025" w:rsidR="00AF6B74">
        <w:rPr>
          <w:rFonts w:eastAsia="Calibri" w:cs="Arial"/>
        </w:rPr>
        <w:t>t</w:t>
      </w:r>
      <w:r w:rsidRPr="12789025" w:rsidR="007564FA">
        <w:rPr>
          <w:rFonts w:eastAsia="Calibri" w:cs="Arial"/>
        </w:rPr>
        <w:t xml:space="preserve">o input into before publishing the formal process. </w:t>
      </w:r>
    </w:p>
    <w:p w:rsidR="00D020C3" w:rsidP="1AF24A11" w:rsidRDefault="00D020C3" w14:paraId="56B8DA84" w14:textId="77777777">
      <w:pPr>
        <w:spacing w:after="0"/>
        <w:rPr>
          <w:rFonts w:eastAsia="Calibri" w:cs="Arial"/>
          <w:szCs w:val="28"/>
        </w:rPr>
      </w:pPr>
    </w:p>
    <w:p w:rsidR="0CF512E8" w:rsidP="713753CC" w:rsidRDefault="0CF512E8" w14:paraId="79D3FE17" w14:textId="236674CA">
      <w:pPr>
        <w:pStyle w:val="Heading2"/>
        <w:numPr>
          <w:ilvl w:val="0"/>
          <w:numId w:val="34"/>
        </w:numPr>
      </w:pPr>
      <w:r>
        <w:t xml:space="preserve">Competition Round Up </w:t>
      </w:r>
    </w:p>
    <w:p w:rsidR="0CF512E8" w:rsidP="00D07B93" w:rsidRDefault="00154B3A" w14:paraId="6570A700" w14:textId="0AE3FF66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4.1 </w:t>
      </w:r>
      <w:r w:rsidRPr="00D07B93" w:rsidR="0CF512E8">
        <w:rPr>
          <w:rFonts w:eastAsia="Calibri" w:cs="Arial"/>
          <w:szCs w:val="28"/>
        </w:rPr>
        <w:t>Entries</w:t>
      </w:r>
      <w:r w:rsidRPr="00D07B93" w:rsidR="17FE3911">
        <w:rPr>
          <w:rFonts w:eastAsia="Calibri" w:cs="Arial"/>
          <w:szCs w:val="28"/>
        </w:rPr>
        <w:t xml:space="preserve"> and</w:t>
      </w:r>
      <w:r w:rsidRPr="00D07B93" w:rsidR="5623A2C0">
        <w:rPr>
          <w:rFonts w:eastAsia="Calibri" w:cs="Arial"/>
          <w:szCs w:val="28"/>
        </w:rPr>
        <w:t xml:space="preserve"> Player Numbers </w:t>
      </w:r>
    </w:p>
    <w:p w:rsidRPr="00D07B93" w:rsidR="00154B3A" w:rsidP="00D07B93" w:rsidRDefault="00154B3A" w14:paraId="3783BA0B" w14:textId="39890856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As of 12</w:t>
      </w:r>
      <w:r w:rsidRPr="00154B3A">
        <w:rPr>
          <w:rFonts w:eastAsia="Calibri" w:cs="Arial"/>
          <w:szCs w:val="28"/>
          <w:vertAlign w:val="superscript"/>
        </w:rPr>
        <w:t>th</w:t>
      </w:r>
      <w:r>
        <w:rPr>
          <w:rFonts w:eastAsia="Calibri" w:cs="Arial"/>
          <w:szCs w:val="28"/>
        </w:rPr>
        <w:t xml:space="preserve"> December 2021:</w:t>
      </w:r>
    </w:p>
    <w:p w:rsidRPr="00154B3A" w:rsidR="00D07B93" w:rsidP="00154B3A" w:rsidRDefault="00D07B93" w14:paraId="1027B672" w14:textId="72BA1B2B">
      <w:pPr>
        <w:pStyle w:val="ListParagraph"/>
        <w:numPr>
          <w:ilvl w:val="0"/>
          <w:numId w:val="37"/>
        </w:numPr>
        <w:rPr>
          <w:rFonts w:ascii="Calibri" w:hAnsi="Calibri"/>
          <w:sz w:val="22"/>
        </w:rPr>
      </w:pPr>
      <w:r>
        <w:t>Novice – 63</w:t>
      </w:r>
      <w:r w:rsidR="006A5556">
        <w:t xml:space="preserve"> players</w:t>
      </w:r>
      <w:r>
        <w:t xml:space="preserve"> from </w:t>
      </w:r>
      <w:r w:rsidR="00075874">
        <w:t>three</w:t>
      </w:r>
      <w:r>
        <w:t xml:space="preserve"> regions</w:t>
      </w:r>
    </w:p>
    <w:p w:rsidR="00D07B93" w:rsidP="00154B3A" w:rsidRDefault="00D07B93" w14:paraId="5E8EE1C1" w14:textId="60A4F140">
      <w:pPr>
        <w:pStyle w:val="ListParagraph"/>
        <w:numPr>
          <w:ilvl w:val="0"/>
          <w:numId w:val="37"/>
        </w:numPr>
      </w:pPr>
      <w:r>
        <w:t xml:space="preserve">Intermediate – 70 </w:t>
      </w:r>
      <w:r w:rsidR="006A5556">
        <w:t xml:space="preserve">players </w:t>
      </w:r>
      <w:r>
        <w:t xml:space="preserve">from </w:t>
      </w:r>
      <w:r w:rsidR="00075874">
        <w:t>two</w:t>
      </w:r>
      <w:r>
        <w:t xml:space="preserve"> regions</w:t>
      </w:r>
    </w:p>
    <w:p w:rsidR="00D07B93" w:rsidP="00154B3A" w:rsidRDefault="00D07B93" w14:paraId="2A77A35C" w14:textId="70954787">
      <w:pPr>
        <w:pStyle w:val="ListParagraph"/>
        <w:numPr>
          <w:ilvl w:val="0"/>
          <w:numId w:val="37"/>
        </w:numPr>
      </w:pPr>
      <w:r>
        <w:t xml:space="preserve">Elite – 33 </w:t>
      </w:r>
      <w:r w:rsidR="006A5556">
        <w:t xml:space="preserve">players </w:t>
      </w:r>
      <w:r w:rsidR="00154B3A">
        <w:t xml:space="preserve">from one national region </w:t>
      </w:r>
    </w:p>
    <w:p w:rsidR="00C21D3F" w:rsidP="00106C16" w:rsidRDefault="00154B3A" w14:paraId="79407E33" w14:textId="530A3BCA">
      <w:r w:rsidR="00154B3A">
        <w:rPr/>
        <w:t xml:space="preserve">18 teams </w:t>
      </w:r>
      <w:r w:rsidR="00075874">
        <w:rPr/>
        <w:t xml:space="preserve">have entered for </w:t>
      </w:r>
      <w:r w:rsidR="00BEAE74">
        <w:rPr/>
        <w:t xml:space="preserve">the </w:t>
      </w:r>
      <w:r w:rsidR="00075874">
        <w:rPr/>
        <w:t>latest round of Novice tournaments 15</w:t>
      </w:r>
      <w:r w:rsidRPr="12789025" w:rsidR="00075874">
        <w:rPr>
          <w:vertAlign w:val="superscript"/>
        </w:rPr>
        <w:t>th</w:t>
      </w:r>
      <w:r w:rsidR="00075874">
        <w:rPr/>
        <w:t xml:space="preserve"> Jan</w:t>
      </w:r>
      <w:r w:rsidR="503EA16B">
        <w:rPr/>
        <w:t>uary</w:t>
      </w:r>
      <w:r w:rsidR="00075874">
        <w:rPr/>
        <w:t xml:space="preserve"> 2022. </w:t>
      </w:r>
    </w:p>
    <w:p w:rsidRPr="00106C16" w:rsidR="00106C16" w:rsidP="00106C16" w:rsidRDefault="00106C16" w14:paraId="30031C42" w14:textId="77777777"/>
    <w:p w:rsidRPr="002D2D69" w:rsidR="00C21D3F" w:rsidP="713753CC" w:rsidRDefault="00C21D3F" w14:paraId="3D13B81B" w14:textId="1D0F2F1B">
      <w:pPr>
        <w:pStyle w:val="Heading2"/>
        <w:numPr>
          <w:ilvl w:val="0"/>
          <w:numId w:val="34"/>
        </w:numPr>
      </w:pPr>
      <w:r w:rsidRPr="713753CC">
        <w:rPr>
          <w:rFonts w:cs="Arial"/>
        </w:rPr>
        <w:t>Competition Plan</w:t>
      </w:r>
      <w:r w:rsidRPr="713753CC" w:rsidR="00025E68">
        <w:rPr>
          <w:rFonts w:cs="Arial"/>
        </w:rPr>
        <w:t xml:space="preserve">s </w:t>
      </w:r>
      <w:r w:rsidRPr="713753CC" w:rsidR="7A2CEA78">
        <w:rPr>
          <w:rFonts w:cs="Arial"/>
        </w:rPr>
        <w:t xml:space="preserve">2021/22 </w:t>
      </w:r>
    </w:p>
    <w:p w:rsidR="006A5556" w:rsidP="6F5F9A38" w:rsidRDefault="57A79A84" w14:paraId="0C9C38BF" w14:textId="77777777">
      <w:pPr>
        <w:spacing w:after="0"/>
        <w:rPr>
          <w:rFonts w:cs="Arial"/>
          <w:szCs w:val="28"/>
        </w:rPr>
      </w:pPr>
      <w:r w:rsidRPr="5C4EA774">
        <w:rPr>
          <w:rFonts w:cs="Arial"/>
          <w:szCs w:val="28"/>
        </w:rPr>
        <w:t>5</w:t>
      </w:r>
      <w:r w:rsidRPr="5C4EA774" w:rsidR="002D2D69">
        <w:rPr>
          <w:rFonts w:cs="Arial"/>
          <w:szCs w:val="28"/>
        </w:rPr>
        <w:t xml:space="preserve">.1 </w:t>
      </w:r>
      <w:r w:rsidRPr="5C4EA774" w:rsidR="0E707C92">
        <w:rPr>
          <w:rFonts w:cs="Arial"/>
          <w:szCs w:val="28"/>
        </w:rPr>
        <w:t>Intermediate North</w:t>
      </w:r>
      <w:r w:rsidR="006A5556">
        <w:rPr>
          <w:rFonts w:cs="Arial"/>
          <w:szCs w:val="28"/>
        </w:rPr>
        <w:t xml:space="preserve"> League </w:t>
      </w:r>
      <w:r w:rsidRPr="5C4EA774" w:rsidR="0E707C92">
        <w:rPr>
          <w:rFonts w:cs="Arial"/>
          <w:szCs w:val="28"/>
        </w:rPr>
        <w:t>– Matchday 3</w:t>
      </w:r>
      <w:r w:rsidR="006A5556">
        <w:rPr>
          <w:rFonts w:cs="Arial"/>
          <w:szCs w:val="28"/>
        </w:rPr>
        <w:t xml:space="preserve"> - Venue</w:t>
      </w:r>
    </w:p>
    <w:p w:rsidR="00A65DF0" w:rsidP="12789025" w:rsidRDefault="006A5556" w14:paraId="0124D4A8" w14:textId="1E55911C">
      <w:pPr>
        <w:spacing w:after="0"/>
        <w:rPr>
          <w:rFonts w:cs="Arial"/>
        </w:rPr>
      </w:pPr>
      <w:r w:rsidRPr="12789025" w:rsidR="006A5556">
        <w:rPr>
          <w:rFonts w:cs="Arial"/>
        </w:rPr>
        <w:t xml:space="preserve">TD informed the committee due to a venue issue out of </w:t>
      </w:r>
      <w:r w:rsidRPr="12789025" w:rsidR="006A687C">
        <w:rPr>
          <w:rFonts w:cs="Arial"/>
        </w:rPr>
        <w:t>Goalball UK’s</w:t>
      </w:r>
      <w:r w:rsidRPr="12789025" w:rsidR="006A5556">
        <w:rPr>
          <w:rFonts w:cs="Arial"/>
        </w:rPr>
        <w:t xml:space="preserve"> control Matchday </w:t>
      </w:r>
      <w:r w:rsidRPr="12789025" w:rsidR="006A687C">
        <w:rPr>
          <w:rFonts w:cs="Arial"/>
        </w:rPr>
        <w:t>3</w:t>
      </w:r>
      <w:r w:rsidRPr="12789025" w:rsidR="006A5556">
        <w:rPr>
          <w:rFonts w:cs="Arial"/>
        </w:rPr>
        <w:t xml:space="preserve"> will start </w:t>
      </w:r>
      <w:r w:rsidRPr="12789025" w:rsidR="002C4BA0">
        <w:rPr>
          <w:rFonts w:cs="Arial"/>
        </w:rPr>
        <w:t>later</w:t>
      </w:r>
      <w:r w:rsidRPr="12789025" w:rsidR="006A5556">
        <w:rPr>
          <w:rFonts w:cs="Arial"/>
        </w:rPr>
        <w:t xml:space="preserve"> </w:t>
      </w:r>
      <w:r w:rsidRPr="12789025" w:rsidR="5E3C9DC8">
        <w:rPr>
          <w:rFonts w:cs="Arial"/>
        </w:rPr>
        <w:t xml:space="preserve">than usual on </w:t>
      </w:r>
      <w:r w:rsidRPr="12789025" w:rsidR="006A5556">
        <w:rPr>
          <w:rFonts w:cs="Arial"/>
        </w:rPr>
        <w:t xml:space="preserve">the Saturday </w:t>
      </w:r>
      <w:r w:rsidRPr="12789025" w:rsidR="00923A32">
        <w:rPr>
          <w:rFonts w:cs="Arial"/>
        </w:rPr>
        <w:t xml:space="preserve">and will be played across three halls. TD </w:t>
      </w:r>
      <w:r w:rsidRPr="12789025" w:rsidR="002C4BA0">
        <w:rPr>
          <w:rFonts w:cs="Arial"/>
        </w:rPr>
        <w:t>acknowledged</w:t>
      </w:r>
      <w:r w:rsidRPr="12789025" w:rsidR="00923A32">
        <w:rPr>
          <w:rFonts w:cs="Arial"/>
        </w:rPr>
        <w:t xml:space="preserve"> this will put pressure on the workforce but with </w:t>
      </w:r>
      <w:r w:rsidRPr="12789025" w:rsidR="00306DC3">
        <w:rPr>
          <w:rFonts w:cs="Arial"/>
        </w:rPr>
        <w:t xml:space="preserve">the </w:t>
      </w:r>
      <w:r w:rsidRPr="12789025" w:rsidR="00923A32">
        <w:rPr>
          <w:rFonts w:cs="Arial"/>
        </w:rPr>
        <w:t>short notice</w:t>
      </w:r>
      <w:r w:rsidRPr="12789025" w:rsidR="00146C02">
        <w:rPr>
          <w:rFonts w:cs="Arial"/>
        </w:rPr>
        <w:t xml:space="preserve"> </w:t>
      </w:r>
      <w:r w:rsidRPr="12789025" w:rsidR="00154072">
        <w:rPr>
          <w:rFonts w:cs="Arial"/>
        </w:rPr>
        <w:t xml:space="preserve">and busy calendar </w:t>
      </w:r>
      <w:r w:rsidRPr="12789025" w:rsidR="00146C02">
        <w:rPr>
          <w:rFonts w:cs="Arial"/>
        </w:rPr>
        <w:t xml:space="preserve">Goalball UK don’t feel </w:t>
      </w:r>
      <w:r w:rsidRPr="12789025" w:rsidR="002C4BA0">
        <w:rPr>
          <w:rFonts w:cs="Arial"/>
        </w:rPr>
        <w:t xml:space="preserve">it </w:t>
      </w:r>
      <w:r w:rsidRPr="12789025" w:rsidR="00146C02">
        <w:rPr>
          <w:rFonts w:cs="Arial"/>
        </w:rPr>
        <w:t xml:space="preserve">is </w:t>
      </w:r>
      <w:r w:rsidRPr="12789025" w:rsidR="00154072">
        <w:rPr>
          <w:rFonts w:cs="Arial"/>
        </w:rPr>
        <w:t>an option</w:t>
      </w:r>
      <w:r w:rsidRPr="12789025" w:rsidR="002C4BA0">
        <w:rPr>
          <w:rFonts w:cs="Arial"/>
        </w:rPr>
        <w:t xml:space="preserve"> to change the date. </w:t>
      </w:r>
    </w:p>
    <w:p w:rsidRPr="002D2D69" w:rsidR="002C4BA0" w:rsidP="6F5F9A38" w:rsidRDefault="002C4BA0" w14:paraId="0D20C4F0" w14:textId="77777777">
      <w:pPr>
        <w:spacing w:after="0"/>
        <w:rPr>
          <w:rFonts w:cs="Arial"/>
          <w:szCs w:val="28"/>
        </w:rPr>
      </w:pPr>
    </w:p>
    <w:p w:rsidR="4EF64A04" w:rsidP="3A578D7C" w:rsidRDefault="3C7C3376" w14:paraId="55DEB517" w14:textId="69DF52B3">
      <w:pPr>
        <w:spacing w:after="0"/>
        <w:rPr>
          <w:rFonts w:eastAsia="Calibri" w:cs="Arial"/>
          <w:szCs w:val="28"/>
        </w:rPr>
      </w:pPr>
      <w:r w:rsidRPr="5C4EA774">
        <w:rPr>
          <w:rFonts w:eastAsia="Calibri" w:cs="Arial"/>
          <w:szCs w:val="28"/>
        </w:rPr>
        <w:t>5</w:t>
      </w:r>
      <w:r w:rsidRPr="5C4EA774" w:rsidR="4EF64A04">
        <w:rPr>
          <w:rFonts w:eastAsia="Calibri" w:cs="Arial"/>
          <w:szCs w:val="28"/>
        </w:rPr>
        <w:t>.</w:t>
      </w:r>
      <w:r w:rsidRPr="5C4EA774" w:rsidR="65C38D98">
        <w:rPr>
          <w:rFonts w:eastAsia="Calibri" w:cs="Arial"/>
          <w:szCs w:val="28"/>
        </w:rPr>
        <w:t>2</w:t>
      </w:r>
      <w:r w:rsidRPr="5C4EA774" w:rsidR="4EF64A04">
        <w:rPr>
          <w:rFonts w:eastAsia="Calibri" w:cs="Arial"/>
          <w:szCs w:val="28"/>
        </w:rPr>
        <w:t xml:space="preserve"> Goalfix Cup </w:t>
      </w:r>
      <w:r w:rsidRPr="5C4EA774" w:rsidR="0F0BA97F">
        <w:rPr>
          <w:rFonts w:eastAsia="Calibri" w:cs="Arial"/>
          <w:szCs w:val="28"/>
        </w:rPr>
        <w:t xml:space="preserve">2022 </w:t>
      </w:r>
      <w:r w:rsidRPr="5C4EA774" w:rsidR="4EF64A04">
        <w:rPr>
          <w:rFonts w:eastAsia="Calibri" w:cs="Arial"/>
          <w:szCs w:val="28"/>
        </w:rPr>
        <w:t xml:space="preserve">&amp; UK Sport </w:t>
      </w:r>
      <w:r w:rsidR="001524CF">
        <w:rPr>
          <w:rFonts w:eastAsia="Calibri" w:cs="Arial"/>
          <w:szCs w:val="28"/>
        </w:rPr>
        <w:t xml:space="preserve">Funding </w:t>
      </w:r>
    </w:p>
    <w:p w:rsidR="002C4BA0" w:rsidP="12789025" w:rsidRDefault="002C4BA0" w14:paraId="0AE4241C" w14:textId="129EAE9F">
      <w:pPr>
        <w:spacing w:after="0"/>
        <w:rPr>
          <w:rFonts w:eastAsia="Calibri" w:cs="Arial"/>
        </w:rPr>
      </w:pPr>
      <w:r w:rsidRPr="12789025" w:rsidR="002C4BA0">
        <w:rPr>
          <w:rFonts w:eastAsia="Calibri" w:cs="Arial"/>
        </w:rPr>
        <w:t>AB confirmed Goalball UK ha</w:t>
      </w:r>
      <w:r w:rsidRPr="12789025" w:rsidR="0190B0BB">
        <w:rPr>
          <w:rFonts w:eastAsia="Calibri" w:cs="Arial"/>
        </w:rPr>
        <w:t>s</w:t>
      </w:r>
      <w:r w:rsidRPr="12789025" w:rsidR="002C4BA0">
        <w:rPr>
          <w:rFonts w:eastAsia="Calibri" w:cs="Arial"/>
        </w:rPr>
        <w:t xml:space="preserve"> received funding</w:t>
      </w:r>
      <w:r w:rsidRPr="12789025" w:rsidR="00703365">
        <w:rPr>
          <w:rFonts w:eastAsia="Calibri" w:cs="Arial"/>
        </w:rPr>
        <w:t xml:space="preserve"> from UK Sport</w:t>
      </w:r>
      <w:r w:rsidRPr="12789025" w:rsidR="002C4BA0">
        <w:rPr>
          <w:rFonts w:eastAsia="Calibri" w:cs="Arial"/>
        </w:rPr>
        <w:t xml:space="preserve"> to improve the </w:t>
      </w:r>
      <w:r w:rsidRPr="12789025" w:rsidR="000D4DD4">
        <w:rPr>
          <w:rFonts w:eastAsia="Calibri" w:cs="Arial"/>
        </w:rPr>
        <w:t>presentation of the Goalfix Cup and National Finals for the next three seasons</w:t>
      </w:r>
      <w:r w:rsidRPr="12789025" w:rsidR="00703365">
        <w:rPr>
          <w:rFonts w:eastAsia="Calibri" w:cs="Arial"/>
        </w:rPr>
        <w:t>,</w:t>
      </w:r>
      <w:r w:rsidRPr="12789025" w:rsidR="001524CF">
        <w:rPr>
          <w:rFonts w:eastAsia="Calibri" w:cs="Arial"/>
        </w:rPr>
        <w:t xml:space="preserve"> starting with the Goalfix </w:t>
      </w:r>
      <w:r w:rsidRPr="12789025" w:rsidR="00703365">
        <w:rPr>
          <w:rFonts w:eastAsia="Calibri" w:cs="Arial"/>
        </w:rPr>
        <w:t>C</w:t>
      </w:r>
      <w:r w:rsidRPr="12789025" w:rsidR="001524CF">
        <w:rPr>
          <w:rFonts w:eastAsia="Calibri" w:cs="Arial"/>
        </w:rPr>
        <w:t xml:space="preserve">up in 2022. </w:t>
      </w:r>
    </w:p>
    <w:p w:rsidR="001524CF" w:rsidP="3A578D7C" w:rsidRDefault="001524CF" w14:paraId="3AC2DBC2" w14:textId="77777777">
      <w:pPr>
        <w:spacing w:after="0"/>
        <w:rPr>
          <w:rFonts w:eastAsia="Calibri" w:cs="Arial"/>
          <w:szCs w:val="28"/>
        </w:rPr>
      </w:pPr>
    </w:p>
    <w:p w:rsidR="00A46466" w:rsidP="3A578D7C" w:rsidRDefault="00A46466" w14:paraId="1E18578C" w14:textId="0E67B313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5.3 New IBSA Goalball Rules </w:t>
      </w:r>
      <w:r w:rsidR="004C6CC6">
        <w:rPr>
          <w:rFonts w:eastAsia="Calibri" w:cs="Arial"/>
          <w:szCs w:val="28"/>
        </w:rPr>
        <w:t>2022-24</w:t>
      </w:r>
    </w:p>
    <w:p w:rsidR="001524CF" w:rsidP="3A578D7C" w:rsidRDefault="004C6CC6" w14:paraId="180A9180" w14:textId="7F5A1B54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DM </w:t>
      </w:r>
      <w:r w:rsidR="002C2062">
        <w:rPr>
          <w:rFonts w:eastAsia="Calibri" w:cs="Arial"/>
          <w:szCs w:val="28"/>
        </w:rPr>
        <w:t>highlighted</w:t>
      </w:r>
      <w:r>
        <w:rPr>
          <w:rFonts w:eastAsia="Calibri" w:cs="Arial"/>
          <w:szCs w:val="28"/>
        </w:rPr>
        <w:t xml:space="preserve"> the changes </w:t>
      </w:r>
      <w:r w:rsidR="007E2C73">
        <w:rPr>
          <w:rFonts w:eastAsia="Calibri" w:cs="Arial"/>
          <w:szCs w:val="28"/>
        </w:rPr>
        <w:t xml:space="preserve">to the rules are mainly in </w:t>
      </w:r>
      <w:r w:rsidR="00A34D88">
        <w:rPr>
          <w:rFonts w:eastAsia="Calibri" w:cs="Arial"/>
          <w:szCs w:val="28"/>
        </w:rPr>
        <w:t>wordings</w:t>
      </w:r>
      <w:r w:rsidR="00A110AE">
        <w:rPr>
          <w:rFonts w:eastAsia="Calibri" w:cs="Arial"/>
          <w:szCs w:val="28"/>
        </w:rPr>
        <w:t xml:space="preserve"> rather than changes that impact how the game is played</w:t>
      </w:r>
      <w:r w:rsidR="00703365">
        <w:rPr>
          <w:rFonts w:eastAsia="Calibri" w:cs="Arial"/>
          <w:szCs w:val="28"/>
        </w:rPr>
        <w:t xml:space="preserve"> or refereed</w:t>
      </w:r>
      <w:r w:rsidR="00A110AE">
        <w:rPr>
          <w:rFonts w:eastAsia="Calibri" w:cs="Arial"/>
          <w:szCs w:val="28"/>
        </w:rPr>
        <w:t xml:space="preserve">. </w:t>
      </w:r>
      <w:r>
        <w:rPr>
          <w:rFonts w:eastAsia="Calibri" w:cs="Arial"/>
          <w:szCs w:val="28"/>
        </w:rPr>
        <w:t>Guidance regarding the new rules will be issued to teams and officials</w:t>
      </w:r>
      <w:r w:rsidR="00A110AE">
        <w:rPr>
          <w:rFonts w:eastAsia="Calibri" w:cs="Arial"/>
          <w:szCs w:val="28"/>
        </w:rPr>
        <w:t xml:space="preserve"> before 15</w:t>
      </w:r>
      <w:r w:rsidRPr="00A110AE" w:rsidR="00A110AE">
        <w:rPr>
          <w:rFonts w:eastAsia="Calibri" w:cs="Arial"/>
          <w:szCs w:val="28"/>
          <w:vertAlign w:val="superscript"/>
        </w:rPr>
        <w:t>th</w:t>
      </w:r>
      <w:r w:rsidR="00A110AE">
        <w:rPr>
          <w:rFonts w:eastAsia="Calibri" w:cs="Arial"/>
          <w:szCs w:val="28"/>
        </w:rPr>
        <w:t xml:space="preserve"> January Novice </w:t>
      </w:r>
      <w:r w:rsidR="00A34D88">
        <w:rPr>
          <w:rFonts w:eastAsia="Calibri" w:cs="Arial"/>
          <w:szCs w:val="28"/>
        </w:rPr>
        <w:t xml:space="preserve">competition. </w:t>
      </w:r>
    </w:p>
    <w:p w:rsidR="00036B9C" w:rsidP="6F5F9A38" w:rsidRDefault="00036B9C" w14:paraId="567CBDC1" w14:textId="0A887F71">
      <w:pPr>
        <w:spacing w:after="0"/>
        <w:rPr>
          <w:rFonts w:eastAsia="Calibri" w:cs="Arial"/>
          <w:szCs w:val="28"/>
        </w:rPr>
      </w:pPr>
    </w:p>
    <w:p w:rsidRPr="00036B9C" w:rsidR="00036B9C" w:rsidP="713753CC" w:rsidRDefault="00036B9C" w14:paraId="318DBBDD" w14:textId="62315756">
      <w:pPr>
        <w:pStyle w:val="Heading2"/>
        <w:numPr>
          <w:ilvl w:val="0"/>
          <w:numId w:val="34"/>
        </w:numPr>
      </w:pPr>
      <w:r>
        <w:t>Updates</w:t>
      </w:r>
    </w:p>
    <w:p w:rsidR="25148E8D" w:rsidP="6F5F9A38" w:rsidRDefault="7FE81A09" w14:paraId="04173B00" w14:textId="62C38600">
      <w:pPr>
        <w:spacing w:after="0"/>
        <w:rPr>
          <w:rFonts w:eastAsia="Arial" w:cs="Arial"/>
          <w:color w:val="000000" w:themeColor="text1"/>
          <w:szCs w:val="28"/>
        </w:rPr>
      </w:pPr>
      <w:r w:rsidRPr="5C4EA774">
        <w:rPr>
          <w:rFonts w:eastAsia="Arial" w:cs="Arial"/>
          <w:color w:val="000000" w:themeColor="text1"/>
          <w:szCs w:val="28"/>
        </w:rPr>
        <w:t>6</w:t>
      </w:r>
      <w:r w:rsidRPr="5C4EA774" w:rsidR="25148E8D">
        <w:rPr>
          <w:rFonts w:eastAsia="Arial" w:cs="Arial"/>
          <w:color w:val="000000" w:themeColor="text1"/>
          <w:szCs w:val="28"/>
        </w:rPr>
        <w:t>.</w:t>
      </w:r>
      <w:r w:rsidRPr="5C4EA774" w:rsidR="19D75784">
        <w:rPr>
          <w:rFonts w:eastAsia="Arial" w:cs="Arial"/>
          <w:color w:val="000000" w:themeColor="text1"/>
          <w:szCs w:val="28"/>
        </w:rPr>
        <w:t>1</w:t>
      </w:r>
      <w:r w:rsidRPr="5C4EA774" w:rsidR="25148E8D">
        <w:rPr>
          <w:rFonts w:eastAsia="Arial" w:cs="Arial"/>
          <w:color w:val="000000" w:themeColor="text1"/>
          <w:szCs w:val="28"/>
        </w:rPr>
        <w:t xml:space="preserve"> Event Staff</w:t>
      </w:r>
      <w:r w:rsidRPr="5C4EA774" w:rsidR="01BB3341">
        <w:rPr>
          <w:rFonts w:eastAsia="Arial" w:cs="Arial"/>
          <w:color w:val="000000" w:themeColor="text1"/>
          <w:szCs w:val="28"/>
        </w:rPr>
        <w:t xml:space="preserve"> </w:t>
      </w:r>
    </w:p>
    <w:p w:rsidR="00A34D88" w:rsidP="6F5F9A38" w:rsidRDefault="00A34D88" w14:paraId="3A9C2572" w14:textId="4645D181">
      <w:pPr>
        <w:spacing w:after="0"/>
        <w:rPr>
          <w:rFonts w:eastAsia="Calibri" w:cs="Arial"/>
          <w:color w:val="000000" w:themeColor="text1"/>
          <w:szCs w:val="28"/>
        </w:rPr>
      </w:pPr>
      <w:r>
        <w:rPr>
          <w:rFonts w:eastAsia="Calibri" w:cs="Arial"/>
          <w:color w:val="000000" w:themeColor="text1"/>
          <w:szCs w:val="28"/>
        </w:rPr>
        <w:t xml:space="preserve">AB confirmed role descriptions and approach by Goalball UK </w:t>
      </w:r>
      <w:r w:rsidR="007D610F">
        <w:rPr>
          <w:rFonts w:eastAsia="Calibri" w:cs="Arial"/>
          <w:color w:val="000000" w:themeColor="text1"/>
          <w:szCs w:val="28"/>
        </w:rPr>
        <w:t xml:space="preserve">is still under review. </w:t>
      </w:r>
    </w:p>
    <w:p w:rsidR="007D610F" w:rsidP="6F5F9A38" w:rsidRDefault="007D610F" w14:paraId="65882604" w14:textId="77777777">
      <w:pPr>
        <w:spacing w:after="0"/>
        <w:rPr>
          <w:rFonts w:eastAsia="Calibri" w:cs="Arial"/>
          <w:color w:val="000000" w:themeColor="text1"/>
          <w:szCs w:val="28"/>
        </w:rPr>
      </w:pPr>
    </w:p>
    <w:p w:rsidR="2B2897BA" w:rsidP="6F5F9A38" w:rsidRDefault="6FD1EC63" w14:paraId="512CF88B" w14:textId="7124E012">
      <w:pPr>
        <w:spacing w:after="0"/>
        <w:rPr>
          <w:rFonts w:eastAsia="Arial" w:cs="Arial"/>
          <w:color w:val="000000" w:themeColor="text1"/>
          <w:szCs w:val="28"/>
        </w:rPr>
      </w:pPr>
      <w:r w:rsidRPr="5C4EA774">
        <w:rPr>
          <w:rFonts w:eastAsia="Arial" w:cs="Arial"/>
          <w:color w:val="000000" w:themeColor="text1"/>
          <w:szCs w:val="28"/>
        </w:rPr>
        <w:t>6</w:t>
      </w:r>
      <w:r w:rsidRPr="5C4EA774" w:rsidR="25148E8D">
        <w:rPr>
          <w:rFonts w:eastAsia="Arial" w:cs="Arial"/>
          <w:color w:val="000000" w:themeColor="text1"/>
          <w:szCs w:val="28"/>
        </w:rPr>
        <w:t>.</w:t>
      </w:r>
      <w:r w:rsidRPr="5C4EA774" w:rsidR="118BCF2B">
        <w:rPr>
          <w:rFonts w:eastAsia="Arial" w:cs="Arial"/>
          <w:color w:val="000000" w:themeColor="text1"/>
          <w:szCs w:val="28"/>
        </w:rPr>
        <w:t>2</w:t>
      </w:r>
      <w:r w:rsidRPr="5C4EA774" w:rsidR="25148E8D">
        <w:rPr>
          <w:rFonts w:eastAsia="Arial" w:cs="Arial"/>
          <w:color w:val="000000" w:themeColor="text1"/>
          <w:szCs w:val="28"/>
        </w:rPr>
        <w:t xml:space="preserve"> Referee Course </w:t>
      </w:r>
      <w:r w:rsidRPr="5C4EA774" w:rsidR="63B43E31">
        <w:rPr>
          <w:rFonts w:eastAsia="Arial" w:cs="Arial"/>
          <w:color w:val="000000" w:themeColor="text1"/>
          <w:szCs w:val="28"/>
        </w:rPr>
        <w:t xml:space="preserve">- </w:t>
      </w:r>
      <w:r w:rsidRPr="5C4EA774" w:rsidR="00F61744">
        <w:rPr>
          <w:rFonts w:eastAsia="Arial" w:cs="Arial"/>
          <w:color w:val="000000" w:themeColor="text1"/>
          <w:szCs w:val="28"/>
        </w:rPr>
        <w:t>Feb</w:t>
      </w:r>
      <w:r w:rsidR="00F61744">
        <w:rPr>
          <w:rFonts w:eastAsia="Arial" w:cs="Arial"/>
          <w:color w:val="000000" w:themeColor="text1"/>
          <w:szCs w:val="28"/>
        </w:rPr>
        <w:t>ruary</w:t>
      </w:r>
      <w:r w:rsidRPr="5C4EA774" w:rsidR="25148E8D">
        <w:rPr>
          <w:rFonts w:eastAsia="Arial" w:cs="Arial"/>
          <w:color w:val="000000" w:themeColor="text1"/>
          <w:szCs w:val="28"/>
        </w:rPr>
        <w:t xml:space="preserve"> 2022</w:t>
      </w:r>
      <w:r w:rsidRPr="5C4EA774" w:rsidR="4A791A5B">
        <w:rPr>
          <w:rFonts w:eastAsia="Arial" w:cs="Arial"/>
          <w:color w:val="000000" w:themeColor="text1"/>
          <w:szCs w:val="28"/>
        </w:rPr>
        <w:t xml:space="preserve"> </w:t>
      </w:r>
    </w:p>
    <w:p w:rsidR="007D610F" w:rsidP="6F5F9A38" w:rsidRDefault="007D610F" w14:paraId="67C6F371" w14:textId="6DD7D624">
      <w:pPr>
        <w:spacing w:after="0"/>
        <w:rPr>
          <w:rFonts w:eastAsia="Arial" w:cs="Arial"/>
          <w:color w:val="000000" w:themeColor="text1"/>
          <w:szCs w:val="28"/>
        </w:rPr>
      </w:pPr>
      <w:r>
        <w:rPr>
          <w:rFonts w:eastAsia="Arial" w:cs="Arial"/>
          <w:color w:val="000000" w:themeColor="text1"/>
          <w:szCs w:val="28"/>
        </w:rPr>
        <w:t>AB confirmed the</w:t>
      </w:r>
      <w:r w:rsidR="002B47D1">
        <w:rPr>
          <w:rFonts w:eastAsia="Arial" w:cs="Arial"/>
          <w:color w:val="000000" w:themeColor="text1"/>
          <w:szCs w:val="28"/>
        </w:rPr>
        <w:t xml:space="preserve">re are 5 people signed up </w:t>
      </w:r>
      <w:r w:rsidR="00E64C55">
        <w:rPr>
          <w:rFonts w:eastAsia="Arial" w:cs="Arial"/>
          <w:color w:val="000000" w:themeColor="text1"/>
          <w:szCs w:val="28"/>
        </w:rPr>
        <w:t xml:space="preserve">to the course. AB also confirmed </w:t>
      </w:r>
      <w:r w:rsidR="002B47D1">
        <w:rPr>
          <w:rFonts w:eastAsia="Arial" w:cs="Arial"/>
          <w:color w:val="000000" w:themeColor="text1"/>
          <w:szCs w:val="28"/>
        </w:rPr>
        <w:t>the</w:t>
      </w:r>
      <w:r w:rsidR="00E64C55">
        <w:rPr>
          <w:rFonts w:eastAsia="Arial" w:cs="Arial"/>
          <w:color w:val="000000" w:themeColor="text1"/>
          <w:szCs w:val="28"/>
        </w:rPr>
        <w:t xml:space="preserve"> new </w:t>
      </w:r>
      <w:r>
        <w:rPr>
          <w:rFonts w:eastAsia="Arial" w:cs="Arial"/>
          <w:color w:val="000000" w:themeColor="text1"/>
          <w:szCs w:val="28"/>
        </w:rPr>
        <w:t>course materials</w:t>
      </w:r>
      <w:r w:rsidR="00EA1984">
        <w:rPr>
          <w:rFonts w:eastAsia="Arial" w:cs="Arial"/>
          <w:color w:val="000000" w:themeColor="text1"/>
          <w:szCs w:val="28"/>
        </w:rPr>
        <w:t xml:space="preserve"> are </w:t>
      </w:r>
      <w:r>
        <w:rPr>
          <w:rFonts w:eastAsia="Arial" w:cs="Arial"/>
          <w:color w:val="000000" w:themeColor="text1"/>
          <w:szCs w:val="28"/>
        </w:rPr>
        <w:t>progressing well</w:t>
      </w:r>
      <w:r w:rsidR="002B47D1">
        <w:rPr>
          <w:rFonts w:eastAsia="Arial" w:cs="Arial"/>
          <w:color w:val="000000" w:themeColor="text1"/>
          <w:szCs w:val="28"/>
        </w:rPr>
        <w:t xml:space="preserve">. AB </w:t>
      </w:r>
      <w:r>
        <w:rPr>
          <w:rFonts w:eastAsia="Arial" w:cs="Arial"/>
          <w:color w:val="000000" w:themeColor="text1"/>
          <w:szCs w:val="28"/>
        </w:rPr>
        <w:t>thank</w:t>
      </w:r>
      <w:r w:rsidR="002B47D1">
        <w:rPr>
          <w:rFonts w:eastAsia="Arial" w:cs="Arial"/>
          <w:color w:val="000000" w:themeColor="text1"/>
          <w:szCs w:val="28"/>
        </w:rPr>
        <w:t>ed</w:t>
      </w:r>
      <w:r>
        <w:rPr>
          <w:rFonts w:eastAsia="Arial" w:cs="Arial"/>
          <w:color w:val="000000" w:themeColor="text1"/>
          <w:szCs w:val="28"/>
        </w:rPr>
        <w:t xml:space="preserve"> DM and DD for their input</w:t>
      </w:r>
      <w:r w:rsidR="00E64C55">
        <w:rPr>
          <w:rFonts w:eastAsia="Arial" w:cs="Arial"/>
          <w:color w:val="000000" w:themeColor="text1"/>
          <w:szCs w:val="28"/>
        </w:rPr>
        <w:t xml:space="preserve"> to date. </w:t>
      </w:r>
      <w:r w:rsidR="00F61744">
        <w:rPr>
          <w:rFonts w:eastAsia="Arial" w:cs="Arial"/>
          <w:color w:val="000000" w:themeColor="text1"/>
          <w:szCs w:val="28"/>
        </w:rPr>
        <w:t xml:space="preserve"> </w:t>
      </w:r>
    </w:p>
    <w:p w:rsidR="00F61744" w:rsidP="6F5F9A38" w:rsidRDefault="00F61744" w14:paraId="0CA650B7" w14:textId="77777777">
      <w:pPr>
        <w:spacing w:after="0"/>
        <w:rPr>
          <w:rFonts w:eastAsia="Calibri" w:cs="Arial"/>
          <w:color w:val="000000" w:themeColor="text1"/>
          <w:szCs w:val="28"/>
        </w:rPr>
      </w:pPr>
    </w:p>
    <w:p w:rsidR="00DD03CD" w:rsidP="3A578D7C" w:rsidRDefault="72534EF4" w14:paraId="46D5FB9B" w14:textId="3000E24A">
      <w:pPr>
        <w:spacing w:after="0"/>
        <w:rPr>
          <w:rFonts w:eastAsia="Arial" w:cs="Arial"/>
          <w:color w:val="000000" w:themeColor="text1"/>
          <w:szCs w:val="28"/>
        </w:rPr>
      </w:pPr>
      <w:r w:rsidRPr="5C4EA774">
        <w:rPr>
          <w:rFonts w:eastAsia="Arial" w:cs="Arial"/>
          <w:color w:val="000000" w:themeColor="text1"/>
          <w:szCs w:val="28"/>
        </w:rPr>
        <w:t>6</w:t>
      </w:r>
      <w:r w:rsidRPr="5C4EA774" w:rsidR="597F5D11">
        <w:rPr>
          <w:rFonts w:eastAsia="Arial" w:cs="Arial"/>
          <w:color w:val="000000" w:themeColor="text1"/>
          <w:szCs w:val="28"/>
        </w:rPr>
        <w:t>.</w:t>
      </w:r>
      <w:r w:rsidRPr="5C4EA774" w:rsidR="76041374">
        <w:rPr>
          <w:rFonts w:eastAsia="Arial" w:cs="Arial"/>
          <w:color w:val="000000" w:themeColor="text1"/>
          <w:szCs w:val="28"/>
        </w:rPr>
        <w:t>3</w:t>
      </w:r>
      <w:r w:rsidRPr="5C4EA774" w:rsidR="597F5D11">
        <w:rPr>
          <w:rFonts w:eastAsia="Arial" w:cs="Arial"/>
          <w:color w:val="000000" w:themeColor="text1"/>
          <w:szCs w:val="28"/>
        </w:rPr>
        <w:t xml:space="preserve"> </w:t>
      </w:r>
      <w:r w:rsidRPr="5C4EA774" w:rsidR="4753FE29">
        <w:rPr>
          <w:rFonts w:eastAsia="Arial" w:cs="Arial"/>
          <w:color w:val="000000" w:themeColor="text1"/>
          <w:szCs w:val="28"/>
        </w:rPr>
        <w:t>Transgender</w:t>
      </w:r>
      <w:r w:rsidRPr="5C4EA774" w:rsidR="597F5D11">
        <w:rPr>
          <w:rFonts w:eastAsia="Arial" w:cs="Arial"/>
          <w:color w:val="000000" w:themeColor="text1"/>
          <w:szCs w:val="28"/>
        </w:rPr>
        <w:t xml:space="preserve"> Inclusion </w:t>
      </w:r>
      <w:r w:rsidR="00E64C55">
        <w:rPr>
          <w:rFonts w:eastAsia="Arial" w:cs="Arial"/>
          <w:color w:val="000000" w:themeColor="text1"/>
          <w:szCs w:val="28"/>
        </w:rPr>
        <w:t xml:space="preserve">Policy </w:t>
      </w:r>
      <w:r w:rsidR="00106C16">
        <w:rPr>
          <w:rFonts w:eastAsia="Arial" w:cs="Arial"/>
          <w:color w:val="000000" w:themeColor="text1"/>
          <w:szCs w:val="28"/>
        </w:rPr>
        <w:t xml:space="preserve">Review </w:t>
      </w:r>
    </w:p>
    <w:p w:rsidRPr="002D2D69" w:rsidR="002B47D1" w:rsidP="3A578D7C" w:rsidRDefault="002B47D1" w14:paraId="4048D4B6" w14:textId="755E27A3">
      <w:pPr>
        <w:spacing w:after="0"/>
        <w:rPr>
          <w:rFonts w:eastAsia="Calibri" w:cs="Arial"/>
          <w:color w:val="000000" w:themeColor="text1"/>
          <w:szCs w:val="28"/>
        </w:rPr>
      </w:pPr>
      <w:r>
        <w:rPr>
          <w:rFonts w:eastAsia="Arial" w:cs="Arial"/>
          <w:color w:val="000000" w:themeColor="text1"/>
          <w:szCs w:val="28"/>
        </w:rPr>
        <w:t>DLS confirmed the internal review is underway</w:t>
      </w:r>
      <w:r w:rsidR="00491403">
        <w:rPr>
          <w:rFonts w:eastAsia="Arial" w:cs="Arial"/>
          <w:color w:val="000000" w:themeColor="text1"/>
          <w:szCs w:val="28"/>
        </w:rPr>
        <w:t xml:space="preserve"> in line with the Home Sports Council</w:t>
      </w:r>
      <w:r w:rsidR="00106C16">
        <w:rPr>
          <w:rFonts w:eastAsia="Arial" w:cs="Arial"/>
          <w:color w:val="000000" w:themeColor="text1"/>
          <w:szCs w:val="28"/>
        </w:rPr>
        <w:t xml:space="preserve">s </w:t>
      </w:r>
      <w:r w:rsidR="00491403">
        <w:rPr>
          <w:rFonts w:eastAsia="Arial" w:cs="Arial"/>
          <w:color w:val="000000" w:themeColor="text1"/>
          <w:szCs w:val="28"/>
        </w:rPr>
        <w:t>guidance.</w:t>
      </w:r>
      <w:r>
        <w:rPr>
          <w:rFonts w:eastAsia="Arial" w:cs="Arial"/>
          <w:color w:val="000000" w:themeColor="text1"/>
          <w:szCs w:val="28"/>
        </w:rPr>
        <w:t xml:space="preserve"> AB thank</w:t>
      </w:r>
      <w:r w:rsidR="002C2062">
        <w:rPr>
          <w:rFonts w:eastAsia="Arial" w:cs="Arial"/>
          <w:color w:val="000000" w:themeColor="text1"/>
          <w:szCs w:val="28"/>
        </w:rPr>
        <w:t xml:space="preserve">ed KC for </w:t>
      </w:r>
      <w:r w:rsidR="00AF6B74">
        <w:rPr>
          <w:rFonts w:eastAsia="Arial" w:cs="Arial"/>
          <w:color w:val="000000" w:themeColor="text1"/>
          <w:szCs w:val="28"/>
        </w:rPr>
        <w:t xml:space="preserve">creating </w:t>
      </w:r>
      <w:r w:rsidR="00F46CC0">
        <w:rPr>
          <w:rFonts w:eastAsia="Arial" w:cs="Arial"/>
          <w:color w:val="000000" w:themeColor="text1"/>
          <w:szCs w:val="28"/>
        </w:rPr>
        <w:t xml:space="preserve">the </w:t>
      </w:r>
      <w:hyperlink w:history="1" r:id="rId12">
        <w:r w:rsidRPr="00F46CC0" w:rsidR="00AF6B74">
          <w:rPr>
            <w:rStyle w:val="Hyperlink"/>
            <w:rFonts w:eastAsia="Arial" w:cs="Arial"/>
            <w:szCs w:val="28"/>
          </w:rPr>
          <w:t>Goalball UK website article</w:t>
        </w:r>
      </w:hyperlink>
      <w:r w:rsidR="00AF6B74">
        <w:rPr>
          <w:rFonts w:eastAsia="Arial" w:cs="Arial"/>
          <w:color w:val="000000" w:themeColor="text1"/>
          <w:szCs w:val="28"/>
        </w:rPr>
        <w:t xml:space="preserve"> informing </w:t>
      </w:r>
      <w:r w:rsidR="00491403">
        <w:rPr>
          <w:rFonts w:eastAsia="Arial" w:cs="Arial"/>
          <w:color w:val="000000" w:themeColor="text1"/>
          <w:szCs w:val="28"/>
        </w:rPr>
        <w:t xml:space="preserve">the Goalball </w:t>
      </w:r>
      <w:r w:rsidR="00D51BB8">
        <w:rPr>
          <w:rFonts w:eastAsia="Arial" w:cs="Arial"/>
          <w:color w:val="000000" w:themeColor="text1"/>
          <w:szCs w:val="28"/>
        </w:rPr>
        <w:t xml:space="preserve">UK community </w:t>
      </w:r>
      <w:r w:rsidR="00491403">
        <w:rPr>
          <w:rFonts w:eastAsia="Arial" w:cs="Arial"/>
          <w:color w:val="000000" w:themeColor="text1"/>
          <w:szCs w:val="28"/>
        </w:rPr>
        <w:t xml:space="preserve">of our plans. </w:t>
      </w:r>
    </w:p>
    <w:p w:rsidRPr="003B7BF7" w:rsidR="003B7BF7" w:rsidP="3A578D7C" w:rsidRDefault="003B7BF7" w14:paraId="0E3506B6" w14:textId="6FA1436E">
      <w:pPr>
        <w:pStyle w:val="ListParagraph"/>
        <w:spacing w:after="0"/>
        <w:rPr>
          <w:rFonts w:eastAsia="Calibri" w:cs="Arial"/>
          <w:b/>
          <w:bCs/>
          <w:szCs w:val="28"/>
        </w:rPr>
      </w:pPr>
    </w:p>
    <w:p w:rsidR="00B5246E" w:rsidP="713753CC" w:rsidRDefault="2B77959C" w14:paraId="148A9ABD" w14:textId="7B8507AB">
      <w:pPr>
        <w:pStyle w:val="Heading2"/>
        <w:numPr>
          <w:ilvl w:val="0"/>
          <w:numId w:val="34"/>
        </w:numPr>
        <w:rPr>
          <w:rFonts w:cs="Arial"/>
        </w:rPr>
      </w:pPr>
      <w:r w:rsidRPr="713753CC">
        <w:rPr>
          <w:rFonts w:cs="Arial"/>
        </w:rPr>
        <w:t xml:space="preserve">Date of next meeting </w:t>
      </w:r>
    </w:p>
    <w:p w:rsidR="667C2677" w:rsidP="6F5F9A38" w:rsidRDefault="004316AA" w14:paraId="74468B24" w14:textId="5E571F47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16</w:t>
      </w:r>
      <w:r w:rsidRPr="004316AA">
        <w:rPr>
          <w:rFonts w:eastAsia="Calibri" w:cs="Arial"/>
          <w:szCs w:val="28"/>
          <w:vertAlign w:val="superscript"/>
        </w:rPr>
        <w:t>th</w:t>
      </w:r>
      <w:r>
        <w:rPr>
          <w:rFonts w:eastAsia="Calibri" w:cs="Arial"/>
          <w:szCs w:val="28"/>
        </w:rPr>
        <w:t xml:space="preserve"> March 2022 </w:t>
      </w:r>
      <w:r w:rsidR="00106C16">
        <w:rPr>
          <w:rFonts w:eastAsia="Calibri" w:cs="Arial"/>
          <w:szCs w:val="28"/>
        </w:rPr>
        <w:t xml:space="preserve">via Zoom. </w:t>
      </w:r>
    </w:p>
    <w:p w:rsidR="1E42FD5F" w:rsidP="6F5F9A38" w:rsidRDefault="1E42FD5F" w14:paraId="12E44EB5" w14:textId="59076DE3">
      <w:pPr>
        <w:spacing w:after="0"/>
        <w:rPr>
          <w:rFonts w:eastAsia="Calibri" w:cs="Arial"/>
          <w:szCs w:val="28"/>
        </w:rPr>
      </w:pPr>
    </w:p>
    <w:p w:rsidR="00BD0B2B" w:rsidP="713753CC" w:rsidRDefault="00CD467B" w14:paraId="12BC7749" w14:textId="7EA229D3">
      <w:pPr>
        <w:pStyle w:val="Heading2"/>
        <w:numPr>
          <w:ilvl w:val="0"/>
          <w:numId w:val="34"/>
        </w:numPr>
        <w:rPr>
          <w:rFonts w:cs="Arial"/>
        </w:rPr>
      </w:pPr>
      <w:r w:rsidRPr="713753CC">
        <w:rPr>
          <w:rFonts w:cs="Arial"/>
        </w:rPr>
        <w:t>AOB</w:t>
      </w:r>
      <w:r w:rsidRPr="713753CC" w:rsidR="00851A04">
        <w:rPr>
          <w:rFonts w:cs="Arial"/>
        </w:rPr>
        <w:t xml:space="preserve"> </w:t>
      </w:r>
    </w:p>
    <w:p w:rsidRPr="006A5C5E" w:rsidR="00BE20AD" w:rsidP="006A5C5E" w:rsidRDefault="004316AA" w14:paraId="29756A1D" w14:textId="1153112A">
      <w:r>
        <w:t xml:space="preserve">None. </w:t>
      </w:r>
    </w:p>
    <w:p w:rsidR="006A5C5E" w:rsidP="6F5F9A38" w:rsidRDefault="006A5C5E" w14:paraId="62AD78C1" w14:textId="77777777">
      <w:pPr>
        <w:spacing w:after="0"/>
        <w:rPr>
          <w:rFonts w:eastAsia="Arial" w:cs="Arial"/>
          <w:szCs w:val="28"/>
        </w:rPr>
      </w:pPr>
    </w:p>
    <w:p w:rsidRPr="00AE0102" w:rsidR="00AE0102" w:rsidP="6F5F9A38" w:rsidRDefault="00B5246E" w14:paraId="4EFC3DC5" w14:textId="3AC640B7">
      <w:pPr>
        <w:spacing w:after="0"/>
        <w:rPr>
          <w:rFonts w:cs="Arial"/>
          <w:szCs w:val="28"/>
        </w:rPr>
      </w:pPr>
      <w:r w:rsidRPr="6F5F9A38">
        <w:rPr>
          <w:rFonts w:eastAsia="Arial" w:cs="Arial"/>
          <w:szCs w:val="28"/>
        </w:rPr>
        <w:t>Document Ends</w:t>
      </w:r>
      <w:r w:rsidRPr="6F5F9A38" w:rsidR="005E6B5C">
        <w:rPr>
          <w:rFonts w:eastAsia="Arial" w:cs="Arial"/>
          <w:szCs w:val="28"/>
        </w:rPr>
        <w:t xml:space="preserve">. </w:t>
      </w:r>
    </w:p>
    <w:sectPr w:rsidRPr="00AE0102" w:rsidR="00AE0102" w:rsidSect="0018369B">
      <w:head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4D3E" w:rsidP="0092277E" w:rsidRDefault="005A4D3E" w14:paraId="7C97405C" w14:textId="77777777">
      <w:pPr>
        <w:spacing w:after="0" w:line="240" w:lineRule="auto"/>
      </w:pPr>
      <w:r>
        <w:separator/>
      </w:r>
    </w:p>
  </w:endnote>
  <w:endnote w:type="continuationSeparator" w:id="0">
    <w:p w:rsidR="005A4D3E" w:rsidP="0092277E" w:rsidRDefault="005A4D3E" w14:paraId="285E4BFA" w14:textId="77777777">
      <w:pPr>
        <w:spacing w:after="0" w:line="240" w:lineRule="auto"/>
      </w:pPr>
      <w:r>
        <w:continuationSeparator/>
      </w:r>
    </w:p>
  </w:endnote>
  <w:endnote w:type="continuationNotice" w:id="1">
    <w:p w:rsidR="005A4D3E" w:rsidRDefault="005A4D3E" w14:paraId="3792C5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4D3E" w:rsidP="0092277E" w:rsidRDefault="005A4D3E" w14:paraId="209F4B07" w14:textId="77777777">
      <w:pPr>
        <w:spacing w:after="0" w:line="240" w:lineRule="auto"/>
      </w:pPr>
      <w:r>
        <w:separator/>
      </w:r>
    </w:p>
  </w:footnote>
  <w:footnote w:type="continuationSeparator" w:id="0">
    <w:p w:rsidR="005A4D3E" w:rsidP="0092277E" w:rsidRDefault="005A4D3E" w14:paraId="2A38E3BC" w14:textId="77777777">
      <w:pPr>
        <w:spacing w:after="0" w:line="240" w:lineRule="auto"/>
      </w:pPr>
      <w:r>
        <w:continuationSeparator/>
      </w:r>
    </w:p>
  </w:footnote>
  <w:footnote w:type="continuationNotice" w:id="1">
    <w:p w:rsidR="005A4D3E" w:rsidRDefault="005A4D3E" w14:paraId="10303B2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7E" w:rsidRDefault="0A98ED81" w14:paraId="72FA55D5" w14:textId="47D29695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3B7BF7">
      <w:t>1</w:t>
    </w:r>
    <w:r>
      <w:t>/ 202</w:t>
    </w:r>
    <w:r w:rsidR="003B7BF7">
      <w:t>2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Theme="majorEastAsia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11665"/>
    <w:multiLevelType w:val="hybridMultilevel"/>
    <w:tmpl w:val="CDFCBD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D1EBA"/>
    <w:multiLevelType w:val="multilevel"/>
    <w:tmpl w:val="4B7E8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7"/>
  </w:num>
  <w:num w:numId="3">
    <w:abstractNumId w:val="6"/>
  </w:num>
  <w:num w:numId="4">
    <w:abstractNumId w:val="22"/>
  </w:num>
  <w:num w:numId="5">
    <w:abstractNumId w:val="19"/>
  </w:num>
  <w:num w:numId="6">
    <w:abstractNumId w:val="23"/>
  </w:num>
  <w:num w:numId="7">
    <w:abstractNumId w:val="24"/>
  </w:num>
  <w:num w:numId="8">
    <w:abstractNumId w:val="28"/>
  </w:num>
  <w:num w:numId="9">
    <w:abstractNumId w:val="33"/>
  </w:num>
  <w:num w:numId="10">
    <w:abstractNumId w:val="30"/>
  </w:num>
  <w:num w:numId="11">
    <w:abstractNumId w:val="26"/>
  </w:num>
  <w:num w:numId="12">
    <w:abstractNumId w:val="31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35"/>
  </w:num>
  <w:num w:numId="18">
    <w:abstractNumId w:val="9"/>
  </w:num>
  <w:num w:numId="19">
    <w:abstractNumId w:val="7"/>
  </w:num>
  <w:num w:numId="20">
    <w:abstractNumId w:val="4"/>
  </w:num>
  <w:num w:numId="21">
    <w:abstractNumId w:val="15"/>
  </w:num>
  <w:num w:numId="22">
    <w:abstractNumId w:val="34"/>
  </w:num>
  <w:num w:numId="23">
    <w:abstractNumId w:val="18"/>
  </w:num>
  <w:num w:numId="24">
    <w:abstractNumId w:val="16"/>
  </w:num>
  <w:num w:numId="25">
    <w:abstractNumId w:val="32"/>
  </w:num>
  <w:num w:numId="26">
    <w:abstractNumId w:val="0"/>
  </w:num>
  <w:num w:numId="27">
    <w:abstractNumId w:val="14"/>
  </w:num>
  <w:num w:numId="28">
    <w:abstractNumId w:val="5"/>
  </w:num>
  <w:num w:numId="29">
    <w:abstractNumId w:val="8"/>
  </w:num>
  <w:num w:numId="30">
    <w:abstractNumId w:val="17"/>
  </w:num>
  <w:num w:numId="31">
    <w:abstractNumId w:val="25"/>
  </w:num>
  <w:num w:numId="32">
    <w:abstractNumId w:val="29"/>
  </w:num>
  <w:num w:numId="33">
    <w:abstractNumId w:val="2"/>
  </w:num>
  <w:num w:numId="34">
    <w:abstractNumId w:val="21"/>
  </w:num>
  <w:num w:numId="35">
    <w:abstractNumId w:val="10"/>
  </w:num>
  <w:num w:numId="36">
    <w:abstractNumId w:val="3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6685"/>
    <w:rsid w:val="00010F52"/>
    <w:rsid w:val="00021FE7"/>
    <w:rsid w:val="00025E68"/>
    <w:rsid w:val="0002796F"/>
    <w:rsid w:val="00036B9C"/>
    <w:rsid w:val="00057286"/>
    <w:rsid w:val="00075874"/>
    <w:rsid w:val="000872D8"/>
    <w:rsid w:val="000929F4"/>
    <w:rsid w:val="00096A58"/>
    <w:rsid w:val="000A1478"/>
    <w:rsid w:val="000B16F4"/>
    <w:rsid w:val="000B2808"/>
    <w:rsid w:val="000B5947"/>
    <w:rsid w:val="000C4C40"/>
    <w:rsid w:val="000C69A0"/>
    <w:rsid w:val="000D4DD4"/>
    <w:rsid w:val="000E0893"/>
    <w:rsid w:val="000E5592"/>
    <w:rsid w:val="000E5F69"/>
    <w:rsid w:val="000F74AA"/>
    <w:rsid w:val="00106C16"/>
    <w:rsid w:val="001130A3"/>
    <w:rsid w:val="00117B2C"/>
    <w:rsid w:val="00132D7D"/>
    <w:rsid w:val="001466D5"/>
    <w:rsid w:val="00146C02"/>
    <w:rsid w:val="00147872"/>
    <w:rsid w:val="001524CF"/>
    <w:rsid w:val="00154072"/>
    <w:rsid w:val="00154128"/>
    <w:rsid w:val="00154B3A"/>
    <w:rsid w:val="00162CFA"/>
    <w:rsid w:val="00167BCD"/>
    <w:rsid w:val="001829DC"/>
    <w:rsid w:val="0018369B"/>
    <w:rsid w:val="00184622"/>
    <w:rsid w:val="001877CE"/>
    <w:rsid w:val="00196BCD"/>
    <w:rsid w:val="001B09CF"/>
    <w:rsid w:val="001B5104"/>
    <w:rsid w:val="001C3BFB"/>
    <w:rsid w:val="001D1400"/>
    <w:rsid w:val="001D197A"/>
    <w:rsid w:val="001E0CED"/>
    <w:rsid w:val="001E4DE5"/>
    <w:rsid w:val="002032D6"/>
    <w:rsid w:val="00215798"/>
    <w:rsid w:val="00216C5C"/>
    <w:rsid w:val="0024216A"/>
    <w:rsid w:val="0024300D"/>
    <w:rsid w:val="00250611"/>
    <w:rsid w:val="00251BE8"/>
    <w:rsid w:val="0026266D"/>
    <w:rsid w:val="00271C55"/>
    <w:rsid w:val="00276881"/>
    <w:rsid w:val="00281DDC"/>
    <w:rsid w:val="002A16A8"/>
    <w:rsid w:val="002A21A0"/>
    <w:rsid w:val="002A3396"/>
    <w:rsid w:val="002A5B08"/>
    <w:rsid w:val="002B47D1"/>
    <w:rsid w:val="002B56C9"/>
    <w:rsid w:val="002B6378"/>
    <w:rsid w:val="002C09F7"/>
    <w:rsid w:val="002C2062"/>
    <w:rsid w:val="002C4BA0"/>
    <w:rsid w:val="002D0D65"/>
    <w:rsid w:val="002D2D04"/>
    <w:rsid w:val="002D2D69"/>
    <w:rsid w:val="002F04A1"/>
    <w:rsid w:val="00305078"/>
    <w:rsid w:val="003067DD"/>
    <w:rsid w:val="00306DC3"/>
    <w:rsid w:val="00306F78"/>
    <w:rsid w:val="003109A1"/>
    <w:rsid w:val="003177FF"/>
    <w:rsid w:val="00345233"/>
    <w:rsid w:val="0036455A"/>
    <w:rsid w:val="00372E35"/>
    <w:rsid w:val="00382D0C"/>
    <w:rsid w:val="003A59A7"/>
    <w:rsid w:val="003A7089"/>
    <w:rsid w:val="003B7BF7"/>
    <w:rsid w:val="003C49FD"/>
    <w:rsid w:val="003D48ED"/>
    <w:rsid w:val="003E0439"/>
    <w:rsid w:val="003E47E6"/>
    <w:rsid w:val="003E5648"/>
    <w:rsid w:val="003F6DB7"/>
    <w:rsid w:val="0040358D"/>
    <w:rsid w:val="00404FE9"/>
    <w:rsid w:val="0040693B"/>
    <w:rsid w:val="004111EC"/>
    <w:rsid w:val="004177D2"/>
    <w:rsid w:val="00426FE4"/>
    <w:rsid w:val="00431469"/>
    <w:rsid w:val="004316AA"/>
    <w:rsid w:val="0043464C"/>
    <w:rsid w:val="00456F4A"/>
    <w:rsid w:val="00462E5C"/>
    <w:rsid w:val="004635DD"/>
    <w:rsid w:val="00465FCB"/>
    <w:rsid w:val="00491403"/>
    <w:rsid w:val="004A671E"/>
    <w:rsid w:val="004B1884"/>
    <w:rsid w:val="004C6CC6"/>
    <w:rsid w:val="004C700D"/>
    <w:rsid w:val="004D2AAB"/>
    <w:rsid w:val="004D5767"/>
    <w:rsid w:val="004D6C31"/>
    <w:rsid w:val="004E0AD1"/>
    <w:rsid w:val="00507A41"/>
    <w:rsid w:val="00513021"/>
    <w:rsid w:val="0052167F"/>
    <w:rsid w:val="00524348"/>
    <w:rsid w:val="005319F6"/>
    <w:rsid w:val="00534C70"/>
    <w:rsid w:val="00542B71"/>
    <w:rsid w:val="005446AD"/>
    <w:rsid w:val="005710AD"/>
    <w:rsid w:val="00575735"/>
    <w:rsid w:val="00590861"/>
    <w:rsid w:val="00592D06"/>
    <w:rsid w:val="005A256E"/>
    <w:rsid w:val="005A4D3E"/>
    <w:rsid w:val="005A717A"/>
    <w:rsid w:val="005C5D57"/>
    <w:rsid w:val="005D1B7E"/>
    <w:rsid w:val="005E423C"/>
    <w:rsid w:val="005E6B5C"/>
    <w:rsid w:val="006064C2"/>
    <w:rsid w:val="00615924"/>
    <w:rsid w:val="006175D5"/>
    <w:rsid w:val="00620FF4"/>
    <w:rsid w:val="0062114C"/>
    <w:rsid w:val="00627A94"/>
    <w:rsid w:val="00632D46"/>
    <w:rsid w:val="0063378C"/>
    <w:rsid w:val="00662251"/>
    <w:rsid w:val="00671218"/>
    <w:rsid w:val="006713AA"/>
    <w:rsid w:val="00686B60"/>
    <w:rsid w:val="006A2842"/>
    <w:rsid w:val="006A2DB1"/>
    <w:rsid w:val="006A5556"/>
    <w:rsid w:val="006A5C5E"/>
    <w:rsid w:val="006A687C"/>
    <w:rsid w:val="006C29C6"/>
    <w:rsid w:val="006C7F86"/>
    <w:rsid w:val="006D42E1"/>
    <w:rsid w:val="006E2A43"/>
    <w:rsid w:val="006E78BE"/>
    <w:rsid w:val="006F1566"/>
    <w:rsid w:val="00703365"/>
    <w:rsid w:val="00712BF2"/>
    <w:rsid w:val="007214C4"/>
    <w:rsid w:val="00733A20"/>
    <w:rsid w:val="00743998"/>
    <w:rsid w:val="00745C5E"/>
    <w:rsid w:val="007508B2"/>
    <w:rsid w:val="007564FA"/>
    <w:rsid w:val="0077661E"/>
    <w:rsid w:val="007817CE"/>
    <w:rsid w:val="007823AD"/>
    <w:rsid w:val="00783B04"/>
    <w:rsid w:val="00790D78"/>
    <w:rsid w:val="007945DF"/>
    <w:rsid w:val="007966EC"/>
    <w:rsid w:val="007A3D96"/>
    <w:rsid w:val="007D1EAE"/>
    <w:rsid w:val="007D610F"/>
    <w:rsid w:val="007D68C7"/>
    <w:rsid w:val="007E22D5"/>
    <w:rsid w:val="007E2C73"/>
    <w:rsid w:val="007F43E9"/>
    <w:rsid w:val="007F5BE3"/>
    <w:rsid w:val="00803F30"/>
    <w:rsid w:val="00803F3B"/>
    <w:rsid w:val="00821C3F"/>
    <w:rsid w:val="00836D39"/>
    <w:rsid w:val="00840158"/>
    <w:rsid w:val="00841DE6"/>
    <w:rsid w:val="00851A04"/>
    <w:rsid w:val="00875E50"/>
    <w:rsid w:val="00882F76"/>
    <w:rsid w:val="008840F7"/>
    <w:rsid w:val="00891751"/>
    <w:rsid w:val="00892F48"/>
    <w:rsid w:val="00895EF7"/>
    <w:rsid w:val="008A075C"/>
    <w:rsid w:val="008A7888"/>
    <w:rsid w:val="008B35ED"/>
    <w:rsid w:val="008C0088"/>
    <w:rsid w:val="008C4BF8"/>
    <w:rsid w:val="008C659D"/>
    <w:rsid w:val="008C72BA"/>
    <w:rsid w:val="008D0CD6"/>
    <w:rsid w:val="008D44A2"/>
    <w:rsid w:val="008D6789"/>
    <w:rsid w:val="00900324"/>
    <w:rsid w:val="00900C7B"/>
    <w:rsid w:val="00902B7E"/>
    <w:rsid w:val="009031B3"/>
    <w:rsid w:val="00921933"/>
    <w:rsid w:val="0092277E"/>
    <w:rsid w:val="00923A32"/>
    <w:rsid w:val="0092617A"/>
    <w:rsid w:val="009268F0"/>
    <w:rsid w:val="009335A6"/>
    <w:rsid w:val="009456C0"/>
    <w:rsid w:val="009538CF"/>
    <w:rsid w:val="00964298"/>
    <w:rsid w:val="00982609"/>
    <w:rsid w:val="00986AA2"/>
    <w:rsid w:val="009942CA"/>
    <w:rsid w:val="009A56A8"/>
    <w:rsid w:val="009B129F"/>
    <w:rsid w:val="009B1FFF"/>
    <w:rsid w:val="009C43DE"/>
    <w:rsid w:val="009C5261"/>
    <w:rsid w:val="009C5737"/>
    <w:rsid w:val="009F2EB6"/>
    <w:rsid w:val="00A04AC4"/>
    <w:rsid w:val="00A110AE"/>
    <w:rsid w:val="00A176E7"/>
    <w:rsid w:val="00A20907"/>
    <w:rsid w:val="00A31CA1"/>
    <w:rsid w:val="00A32289"/>
    <w:rsid w:val="00A34D88"/>
    <w:rsid w:val="00A35C07"/>
    <w:rsid w:val="00A44ABB"/>
    <w:rsid w:val="00A46140"/>
    <w:rsid w:val="00A46466"/>
    <w:rsid w:val="00A4647F"/>
    <w:rsid w:val="00A477CE"/>
    <w:rsid w:val="00A47DFE"/>
    <w:rsid w:val="00A65DF0"/>
    <w:rsid w:val="00A72982"/>
    <w:rsid w:val="00A730DD"/>
    <w:rsid w:val="00A81DEF"/>
    <w:rsid w:val="00A82664"/>
    <w:rsid w:val="00AA0420"/>
    <w:rsid w:val="00AB3AEA"/>
    <w:rsid w:val="00AB4194"/>
    <w:rsid w:val="00AB46CD"/>
    <w:rsid w:val="00AC5D90"/>
    <w:rsid w:val="00AC7E23"/>
    <w:rsid w:val="00AE0102"/>
    <w:rsid w:val="00AE3DD3"/>
    <w:rsid w:val="00AE5918"/>
    <w:rsid w:val="00AF6B74"/>
    <w:rsid w:val="00B01E9A"/>
    <w:rsid w:val="00B02E8A"/>
    <w:rsid w:val="00B033A5"/>
    <w:rsid w:val="00B111B6"/>
    <w:rsid w:val="00B15C94"/>
    <w:rsid w:val="00B2053B"/>
    <w:rsid w:val="00B34664"/>
    <w:rsid w:val="00B3556D"/>
    <w:rsid w:val="00B42570"/>
    <w:rsid w:val="00B5246E"/>
    <w:rsid w:val="00B572BD"/>
    <w:rsid w:val="00B712EB"/>
    <w:rsid w:val="00B74828"/>
    <w:rsid w:val="00B844CB"/>
    <w:rsid w:val="00B876F8"/>
    <w:rsid w:val="00BB65B9"/>
    <w:rsid w:val="00BC4EE7"/>
    <w:rsid w:val="00BD0B2B"/>
    <w:rsid w:val="00BD7595"/>
    <w:rsid w:val="00BE20AD"/>
    <w:rsid w:val="00BEAE74"/>
    <w:rsid w:val="00BF2C64"/>
    <w:rsid w:val="00C003D5"/>
    <w:rsid w:val="00C14725"/>
    <w:rsid w:val="00C2130A"/>
    <w:rsid w:val="00C21D3F"/>
    <w:rsid w:val="00C36678"/>
    <w:rsid w:val="00C5109A"/>
    <w:rsid w:val="00C70773"/>
    <w:rsid w:val="00C73CF9"/>
    <w:rsid w:val="00C9042D"/>
    <w:rsid w:val="00C90FEB"/>
    <w:rsid w:val="00CB0BC6"/>
    <w:rsid w:val="00CB4331"/>
    <w:rsid w:val="00CC4671"/>
    <w:rsid w:val="00CC7EE3"/>
    <w:rsid w:val="00CD467B"/>
    <w:rsid w:val="00CE4831"/>
    <w:rsid w:val="00CE4A1A"/>
    <w:rsid w:val="00CE7CAD"/>
    <w:rsid w:val="00D01D57"/>
    <w:rsid w:val="00D020A1"/>
    <w:rsid w:val="00D020C3"/>
    <w:rsid w:val="00D07192"/>
    <w:rsid w:val="00D07B93"/>
    <w:rsid w:val="00D12D4C"/>
    <w:rsid w:val="00D15B05"/>
    <w:rsid w:val="00D16121"/>
    <w:rsid w:val="00D17CEA"/>
    <w:rsid w:val="00D3334C"/>
    <w:rsid w:val="00D40EDD"/>
    <w:rsid w:val="00D45D70"/>
    <w:rsid w:val="00D51BB8"/>
    <w:rsid w:val="00D81085"/>
    <w:rsid w:val="00D91E74"/>
    <w:rsid w:val="00DC39C9"/>
    <w:rsid w:val="00DD03CD"/>
    <w:rsid w:val="00DD23A3"/>
    <w:rsid w:val="00DE371B"/>
    <w:rsid w:val="00DE402F"/>
    <w:rsid w:val="00DE6511"/>
    <w:rsid w:val="00DE70A6"/>
    <w:rsid w:val="00DE7572"/>
    <w:rsid w:val="00DF1BED"/>
    <w:rsid w:val="00DF7673"/>
    <w:rsid w:val="00E00566"/>
    <w:rsid w:val="00E053CC"/>
    <w:rsid w:val="00E33431"/>
    <w:rsid w:val="00E420D2"/>
    <w:rsid w:val="00E45D4C"/>
    <w:rsid w:val="00E51CCF"/>
    <w:rsid w:val="00E55364"/>
    <w:rsid w:val="00E64ACA"/>
    <w:rsid w:val="00E64C55"/>
    <w:rsid w:val="00E73BA9"/>
    <w:rsid w:val="00E775DD"/>
    <w:rsid w:val="00E846E7"/>
    <w:rsid w:val="00E860E8"/>
    <w:rsid w:val="00E95066"/>
    <w:rsid w:val="00EA1984"/>
    <w:rsid w:val="00EA3B04"/>
    <w:rsid w:val="00EC25B6"/>
    <w:rsid w:val="00EC3478"/>
    <w:rsid w:val="00EC4D65"/>
    <w:rsid w:val="00ED3F56"/>
    <w:rsid w:val="00EE6C7C"/>
    <w:rsid w:val="00EF0F34"/>
    <w:rsid w:val="00EF37C4"/>
    <w:rsid w:val="00EF7C73"/>
    <w:rsid w:val="00F02744"/>
    <w:rsid w:val="00F02F07"/>
    <w:rsid w:val="00F22907"/>
    <w:rsid w:val="00F36AC7"/>
    <w:rsid w:val="00F46CC0"/>
    <w:rsid w:val="00F46F2B"/>
    <w:rsid w:val="00F478D5"/>
    <w:rsid w:val="00F577B6"/>
    <w:rsid w:val="00F61744"/>
    <w:rsid w:val="00F62944"/>
    <w:rsid w:val="00F71971"/>
    <w:rsid w:val="00F860E2"/>
    <w:rsid w:val="00FA0EA1"/>
    <w:rsid w:val="00FA2B3D"/>
    <w:rsid w:val="00FA47FF"/>
    <w:rsid w:val="00FA4C0B"/>
    <w:rsid w:val="00FA4F87"/>
    <w:rsid w:val="00FA5EFF"/>
    <w:rsid w:val="00FB2A6B"/>
    <w:rsid w:val="00FC36F9"/>
    <w:rsid w:val="00FE544F"/>
    <w:rsid w:val="00FE559B"/>
    <w:rsid w:val="00FF15CF"/>
    <w:rsid w:val="00FF2C2B"/>
    <w:rsid w:val="00FF6F79"/>
    <w:rsid w:val="0190B0BB"/>
    <w:rsid w:val="0197CB5B"/>
    <w:rsid w:val="01A60502"/>
    <w:rsid w:val="01BB3341"/>
    <w:rsid w:val="022F0529"/>
    <w:rsid w:val="023A7E6B"/>
    <w:rsid w:val="0291DACB"/>
    <w:rsid w:val="02E93EB2"/>
    <w:rsid w:val="0311B7D7"/>
    <w:rsid w:val="032894D2"/>
    <w:rsid w:val="033F3F95"/>
    <w:rsid w:val="038C6B12"/>
    <w:rsid w:val="03EF2E74"/>
    <w:rsid w:val="03FDFBE9"/>
    <w:rsid w:val="044B73E1"/>
    <w:rsid w:val="047F65DE"/>
    <w:rsid w:val="054375B8"/>
    <w:rsid w:val="0610E041"/>
    <w:rsid w:val="06110249"/>
    <w:rsid w:val="064BBE42"/>
    <w:rsid w:val="068C9616"/>
    <w:rsid w:val="06A322EC"/>
    <w:rsid w:val="06C6692D"/>
    <w:rsid w:val="0735728B"/>
    <w:rsid w:val="0754E269"/>
    <w:rsid w:val="07C0F111"/>
    <w:rsid w:val="07CFBCFB"/>
    <w:rsid w:val="07ECE4F9"/>
    <w:rsid w:val="085BE804"/>
    <w:rsid w:val="08B95229"/>
    <w:rsid w:val="08BD4A19"/>
    <w:rsid w:val="0905A3F6"/>
    <w:rsid w:val="097C87A6"/>
    <w:rsid w:val="099558BC"/>
    <w:rsid w:val="09B9F6B1"/>
    <w:rsid w:val="09F26542"/>
    <w:rsid w:val="0A423399"/>
    <w:rsid w:val="0A67F86C"/>
    <w:rsid w:val="0A98ED81"/>
    <w:rsid w:val="0AAF5034"/>
    <w:rsid w:val="0AB9130F"/>
    <w:rsid w:val="0AC4E8C8"/>
    <w:rsid w:val="0ACA0835"/>
    <w:rsid w:val="0AD7277F"/>
    <w:rsid w:val="0B132BBB"/>
    <w:rsid w:val="0B4A1D65"/>
    <w:rsid w:val="0B6261D2"/>
    <w:rsid w:val="0B9FFFA9"/>
    <w:rsid w:val="0BC852FB"/>
    <w:rsid w:val="0BD7CA8E"/>
    <w:rsid w:val="0C3552E2"/>
    <w:rsid w:val="0C3FB91A"/>
    <w:rsid w:val="0C721952"/>
    <w:rsid w:val="0C79BE51"/>
    <w:rsid w:val="0C94BEBB"/>
    <w:rsid w:val="0C984C25"/>
    <w:rsid w:val="0CB9CB5D"/>
    <w:rsid w:val="0CF512E8"/>
    <w:rsid w:val="0D470F97"/>
    <w:rsid w:val="0D5A0AC7"/>
    <w:rsid w:val="0D60ACD7"/>
    <w:rsid w:val="0D6F48AC"/>
    <w:rsid w:val="0D746214"/>
    <w:rsid w:val="0DC61F59"/>
    <w:rsid w:val="0E707C92"/>
    <w:rsid w:val="0F0BA97F"/>
    <w:rsid w:val="0F0F6B50"/>
    <w:rsid w:val="0F6B7C6F"/>
    <w:rsid w:val="0F78D89A"/>
    <w:rsid w:val="0F7E5E28"/>
    <w:rsid w:val="0F9007BE"/>
    <w:rsid w:val="0FA113CD"/>
    <w:rsid w:val="0FBD1CE4"/>
    <w:rsid w:val="1014D353"/>
    <w:rsid w:val="101797BC"/>
    <w:rsid w:val="1073D86B"/>
    <w:rsid w:val="10ABE62F"/>
    <w:rsid w:val="10B38EC7"/>
    <w:rsid w:val="10E2CDE3"/>
    <w:rsid w:val="10F51F6C"/>
    <w:rsid w:val="11236BC0"/>
    <w:rsid w:val="115FD7B0"/>
    <w:rsid w:val="116780C2"/>
    <w:rsid w:val="118BCF2B"/>
    <w:rsid w:val="12470C12"/>
    <w:rsid w:val="12789025"/>
    <w:rsid w:val="12A32790"/>
    <w:rsid w:val="12CC732A"/>
    <w:rsid w:val="13102C62"/>
    <w:rsid w:val="13B90A21"/>
    <w:rsid w:val="13D2CD68"/>
    <w:rsid w:val="13DDA253"/>
    <w:rsid w:val="1445AECB"/>
    <w:rsid w:val="1458C876"/>
    <w:rsid w:val="147613D6"/>
    <w:rsid w:val="14903B50"/>
    <w:rsid w:val="1494FC7E"/>
    <w:rsid w:val="14D5BF0E"/>
    <w:rsid w:val="15117E38"/>
    <w:rsid w:val="1630E807"/>
    <w:rsid w:val="16A6D7D7"/>
    <w:rsid w:val="16AFADD9"/>
    <w:rsid w:val="176BBBCF"/>
    <w:rsid w:val="17C0C212"/>
    <w:rsid w:val="17FE3911"/>
    <w:rsid w:val="184B12C2"/>
    <w:rsid w:val="185BAE51"/>
    <w:rsid w:val="18B66762"/>
    <w:rsid w:val="198F0915"/>
    <w:rsid w:val="19D75784"/>
    <w:rsid w:val="1A612CCF"/>
    <w:rsid w:val="1A802D13"/>
    <w:rsid w:val="1A85DEDF"/>
    <w:rsid w:val="1ABA5C51"/>
    <w:rsid w:val="1AE3430C"/>
    <w:rsid w:val="1AF24A11"/>
    <w:rsid w:val="1B912453"/>
    <w:rsid w:val="1BAEFB80"/>
    <w:rsid w:val="1BD4F5A8"/>
    <w:rsid w:val="1BD73688"/>
    <w:rsid w:val="1C3642EA"/>
    <w:rsid w:val="1CEEAA84"/>
    <w:rsid w:val="1D29DB95"/>
    <w:rsid w:val="1D815667"/>
    <w:rsid w:val="1DD96C2E"/>
    <w:rsid w:val="1DDC048C"/>
    <w:rsid w:val="1E42FD5F"/>
    <w:rsid w:val="1E597901"/>
    <w:rsid w:val="1E60B1CA"/>
    <w:rsid w:val="1E7D81AC"/>
    <w:rsid w:val="1E8C0926"/>
    <w:rsid w:val="1F5FDA8B"/>
    <w:rsid w:val="1F7333B0"/>
    <w:rsid w:val="1FFC45F6"/>
    <w:rsid w:val="21C741DE"/>
    <w:rsid w:val="21DD8E0B"/>
    <w:rsid w:val="22046947"/>
    <w:rsid w:val="227BDFFF"/>
    <w:rsid w:val="228EDDED"/>
    <w:rsid w:val="2297F3C7"/>
    <w:rsid w:val="22CD8E18"/>
    <w:rsid w:val="230E9E81"/>
    <w:rsid w:val="2311A0D6"/>
    <w:rsid w:val="23175895"/>
    <w:rsid w:val="232F434B"/>
    <w:rsid w:val="24159201"/>
    <w:rsid w:val="2472AD08"/>
    <w:rsid w:val="2479DCB5"/>
    <w:rsid w:val="24EAA2BC"/>
    <w:rsid w:val="25148E8D"/>
    <w:rsid w:val="25DFDF6D"/>
    <w:rsid w:val="2680BA7A"/>
    <w:rsid w:val="26EBFA96"/>
    <w:rsid w:val="26F4583D"/>
    <w:rsid w:val="2726877A"/>
    <w:rsid w:val="28A6E1CD"/>
    <w:rsid w:val="28ADE35C"/>
    <w:rsid w:val="28D623AE"/>
    <w:rsid w:val="28EF98BD"/>
    <w:rsid w:val="295F9F7E"/>
    <w:rsid w:val="29869A19"/>
    <w:rsid w:val="29900C7F"/>
    <w:rsid w:val="29C29855"/>
    <w:rsid w:val="2A8A33A5"/>
    <w:rsid w:val="2AD3D27F"/>
    <w:rsid w:val="2B2897BA"/>
    <w:rsid w:val="2B4602D5"/>
    <w:rsid w:val="2B463430"/>
    <w:rsid w:val="2B77959C"/>
    <w:rsid w:val="2BE34511"/>
    <w:rsid w:val="2BE638FB"/>
    <w:rsid w:val="2C0999E8"/>
    <w:rsid w:val="2C40DCD9"/>
    <w:rsid w:val="2CAFA583"/>
    <w:rsid w:val="2CB5643D"/>
    <w:rsid w:val="2CC7FE59"/>
    <w:rsid w:val="2DBA0E73"/>
    <w:rsid w:val="2DE1996E"/>
    <w:rsid w:val="2E000124"/>
    <w:rsid w:val="2E1F58F0"/>
    <w:rsid w:val="2E360F8A"/>
    <w:rsid w:val="2E8BBFFA"/>
    <w:rsid w:val="2E8CAAE2"/>
    <w:rsid w:val="2F976869"/>
    <w:rsid w:val="2FE9124C"/>
    <w:rsid w:val="3005EB1B"/>
    <w:rsid w:val="301CFE66"/>
    <w:rsid w:val="303D2493"/>
    <w:rsid w:val="3093285C"/>
    <w:rsid w:val="30E05C18"/>
    <w:rsid w:val="31127A2B"/>
    <w:rsid w:val="313A68E3"/>
    <w:rsid w:val="31403878"/>
    <w:rsid w:val="31546DF9"/>
    <w:rsid w:val="3182C050"/>
    <w:rsid w:val="3227FAD1"/>
    <w:rsid w:val="32C14FEB"/>
    <w:rsid w:val="32DA3D3A"/>
    <w:rsid w:val="3337EC5D"/>
    <w:rsid w:val="337B0C70"/>
    <w:rsid w:val="344C372E"/>
    <w:rsid w:val="345C1129"/>
    <w:rsid w:val="34669788"/>
    <w:rsid w:val="34FEA55C"/>
    <w:rsid w:val="35761559"/>
    <w:rsid w:val="357B7A28"/>
    <w:rsid w:val="35D1DE99"/>
    <w:rsid w:val="35FA4D0D"/>
    <w:rsid w:val="3645FA61"/>
    <w:rsid w:val="367D4AC5"/>
    <w:rsid w:val="368FBCC3"/>
    <w:rsid w:val="3716B413"/>
    <w:rsid w:val="3724E36F"/>
    <w:rsid w:val="376F4C52"/>
    <w:rsid w:val="37989247"/>
    <w:rsid w:val="37E9DB62"/>
    <w:rsid w:val="38D9DB2C"/>
    <w:rsid w:val="38E0692B"/>
    <w:rsid w:val="39D3EB72"/>
    <w:rsid w:val="39D5F1CB"/>
    <w:rsid w:val="3A578D7C"/>
    <w:rsid w:val="3AC8F93A"/>
    <w:rsid w:val="3AF3E35B"/>
    <w:rsid w:val="3B12D819"/>
    <w:rsid w:val="3B386822"/>
    <w:rsid w:val="3B60EDA7"/>
    <w:rsid w:val="3BA74033"/>
    <w:rsid w:val="3BB7F97E"/>
    <w:rsid w:val="3C329B74"/>
    <w:rsid w:val="3C700A7F"/>
    <w:rsid w:val="3C74ECD2"/>
    <w:rsid w:val="3C7C3376"/>
    <w:rsid w:val="3CA7035C"/>
    <w:rsid w:val="3D1DF572"/>
    <w:rsid w:val="3D431094"/>
    <w:rsid w:val="3DAF9BFB"/>
    <w:rsid w:val="3E7B491A"/>
    <w:rsid w:val="3EAF5106"/>
    <w:rsid w:val="3F0A4DAE"/>
    <w:rsid w:val="3F270BAF"/>
    <w:rsid w:val="3F2ADE53"/>
    <w:rsid w:val="3F4AC99C"/>
    <w:rsid w:val="3FCD7291"/>
    <w:rsid w:val="400DBE09"/>
    <w:rsid w:val="403BBC32"/>
    <w:rsid w:val="407DB624"/>
    <w:rsid w:val="40A61E0F"/>
    <w:rsid w:val="40BE2E03"/>
    <w:rsid w:val="40E204A1"/>
    <w:rsid w:val="40F161F7"/>
    <w:rsid w:val="40F7BAA6"/>
    <w:rsid w:val="40FA56BA"/>
    <w:rsid w:val="4110655D"/>
    <w:rsid w:val="4163B905"/>
    <w:rsid w:val="416BE240"/>
    <w:rsid w:val="41C5AA02"/>
    <w:rsid w:val="41E6F1C8"/>
    <w:rsid w:val="42B2B393"/>
    <w:rsid w:val="432E640B"/>
    <w:rsid w:val="434E92C6"/>
    <w:rsid w:val="436BFF8C"/>
    <w:rsid w:val="43762D51"/>
    <w:rsid w:val="4382C229"/>
    <w:rsid w:val="43D054F1"/>
    <w:rsid w:val="4415FBDC"/>
    <w:rsid w:val="4462933C"/>
    <w:rsid w:val="446D3B8C"/>
    <w:rsid w:val="44A50665"/>
    <w:rsid w:val="44F3959F"/>
    <w:rsid w:val="44F80113"/>
    <w:rsid w:val="45A12D11"/>
    <w:rsid w:val="45D05870"/>
    <w:rsid w:val="46815952"/>
    <w:rsid w:val="4698FF6B"/>
    <w:rsid w:val="469E9EEE"/>
    <w:rsid w:val="4718C929"/>
    <w:rsid w:val="4753FE29"/>
    <w:rsid w:val="476F34E5"/>
    <w:rsid w:val="47A9CB3C"/>
    <w:rsid w:val="47E47205"/>
    <w:rsid w:val="48163947"/>
    <w:rsid w:val="48499E74"/>
    <w:rsid w:val="48DC5F0F"/>
    <w:rsid w:val="48F03281"/>
    <w:rsid w:val="4974D41E"/>
    <w:rsid w:val="49A03357"/>
    <w:rsid w:val="49D8F66F"/>
    <w:rsid w:val="49DB197D"/>
    <w:rsid w:val="4A791A5B"/>
    <w:rsid w:val="4B076A0E"/>
    <w:rsid w:val="4B42F381"/>
    <w:rsid w:val="4B4790EB"/>
    <w:rsid w:val="4B8BF830"/>
    <w:rsid w:val="4BAA6A34"/>
    <w:rsid w:val="4BAAFD26"/>
    <w:rsid w:val="4BF758EE"/>
    <w:rsid w:val="4C92AF24"/>
    <w:rsid w:val="4CD12E67"/>
    <w:rsid w:val="4D80E1A8"/>
    <w:rsid w:val="4DB3ED1E"/>
    <w:rsid w:val="4E5B9AD0"/>
    <w:rsid w:val="4E9B7AFF"/>
    <w:rsid w:val="4EE810EA"/>
    <w:rsid w:val="4EF64A04"/>
    <w:rsid w:val="4FBB846F"/>
    <w:rsid w:val="4FEA367D"/>
    <w:rsid w:val="503EA16B"/>
    <w:rsid w:val="506C21E8"/>
    <w:rsid w:val="51E7AA1C"/>
    <w:rsid w:val="51EFDA8B"/>
    <w:rsid w:val="52334B4E"/>
    <w:rsid w:val="5290CAEB"/>
    <w:rsid w:val="52914153"/>
    <w:rsid w:val="52D2C04B"/>
    <w:rsid w:val="52F7137E"/>
    <w:rsid w:val="5319E31F"/>
    <w:rsid w:val="5397FE51"/>
    <w:rsid w:val="53EFD3B6"/>
    <w:rsid w:val="540D033F"/>
    <w:rsid w:val="544EDB69"/>
    <w:rsid w:val="5451784F"/>
    <w:rsid w:val="5466176F"/>
    <w:rsid w:val="5522298E"/>
    <w:rsid w:val="5530C999"/>
    <w:rsid w:val="5538C47F"/>
    <w:rsid w:val="559AE2D2"/>
    <w:rsid w:val="55B09FDA"/>
    <w:rsid w:val="55CDB12C"/>
    <w:rsid w:val="55DCDDFD"/>
    <w:rsid w:val="5623A2C0"/>
    <w:rsid w:val="566764F3"/>
    <w:rsid w:val="56A4DECC"/>
    <w:rsid w:val="56F37159"/>
    <w:rsid w:val="5735401F"/>
    <w:rsid w:val="57A79A84"/>
    <w:rsid w:val="580E0AB0"/>
    <w:rsid w:val="586901C2"/>
    <w:rsid w:val="58DA74B1"/>
    <w:rsid w:val="597F5D11"/>
    <w:rsid w:val="59858056"/>
    <w:rsid w:val="598B46E4"/>
    <w:rsid w:val="59D96856"/>
    <w:rsid w:val="5A312E4E"/>
    <w:rsid w:val="5AD558F3"/>
    <w:rsid w:val="5B3DBEB5"/>
    <w:rsid w:val="5B9CA327"/>
    <w:rsid w:val="5BE4A3D0"/>
    <w:rsid w:val="5C0BE487"/>
    <w:rsid w:val="5C1CFBDE"/>
    <w:rsid w:val="5C3D6121"/>
    <w:rsid w:val="5C3D760F"/>
    <w:rsid w:val="5C4EA774"/>
    <w:rsid w:val="5C78832D"/>
    <w:rsid w:val="5C845705"/>
    <w:rsid w:val="5C853E64"/>
    <w:rsid w:val="5CABDF21"/>
    <w:rsid w:val="5CF1C6D9"/>
    <w:rsid w:val="5D960E7C"/>
    <w:rsid w:val="5DAA6413"/>
    <w:rsid w:val="5DAD3877"/>
    <w:rsid w:val="5DE1B941"/>
    <w:rsid w:val="5E0DCDF7"/>
    <w:rsid w:val="5E3C9DC8"/>
    <w:rsid w:val="5E64EE20"/>
    <w:rsid w:val="5E7A9122"/>
    <w:rsid w:val="5E997386"/>
    <w:rsid w:val="5EF9EDB2"/>
    <w:rsid w:val="600C4EEB"/>
    <w:rsid w:val="612488F7"/>
    <w:rsid w:val="61502435"/>
    <w:rsid w:val="6150E06B"/>
    <w:rsid w:val="615560FA"/>
    <w:rsid w:val="61C7333D"/>
    <w:rsid w:val="61D07CD0"/>
    <w:rsid w:val="61DEFC62"/>
    <w:rsid w:val="6200E2B2"/>
    <w:rsid w:val="6266BB47"/>
    <w:rsid w:val="62EB150C"/>
    <w:rsid w:val="6368366A"/>
    <w:rsid w:val="63B3285D"/>
    <w:rsid w:val="63B43E31"/>
    <w:rsid w:val="64F69EDD"/>
    <w:rsid w:val="65C38D98"/>
    <w:rsid w:val="66092E9E"/>
    <w:rsid w:val="662398D6"/>
    <w:rsid w:val="662A719E"/>
    <w:rsid w:val="664B29D8"/>
    <w:rsid w:val="667C2677"/>
    <w:rsid w:val="66C8DAD0"/>
    <w:rsid w:val="672DDBD1"/>
    <w:rsid w:val="677B583C"/>
    <w:rsid w:val="67BF6937"/>
    <w:rsid w:val="68180C94"/>
    <w:rsid w:val="68546677"/>
    <w:rsid w:val="686051C2"/>
    <w:rsid w:val="686F0CC4"/>
    <w:rsid w:val="68A0F46E"/>
    <w:rsid w:val="68EB35B9"/>
    <w:rsid w:val="6917289D"/>
    <w:rsid w:val="697418F9"/>
    <w:rsid w:val="69A2A651"/>
    <w:rsid w:val="6A14DF9C"/>
    <w:rsid w:val="6A175EE6"/>
    <w:rsid w:val="6A61AB31"/>
    <w:rsid w:val="6AABD511"/>
    <w:rsid w:val="6AEB972B"/>
    <w:rsid w:val="6B0DF307"/>
    <w:rsid w:val="6B169B8A"/>
    <w:rsid w:val="6B76358D"/>
    <w:rsid w:val="6BF9C510"/>
    <w:rsid w:val="6C55DE69"/>
    <w:rsid w:val="6C849166"/>
    <w:rsid w:val="6CA6E954"/>
    <w:rsid w:val="6CB59BB9"/>
    <w:rsid w:val="6CC1DABD"/>
    <w:rsid w:val="6CC581B4"/>
    <w:rsid w:val="6D5BB4AF"/>
    <w:rsid w:val="6E36806B"/>
    <w:rsid w:val="6E38741F"/>
    <w:rsid w:val="6EBC33DB"/>
    <w:rsid w:val="6EE67EC5"/>
    <w:rsid w:val="6EFB7EAB"/>
    <w:rsid w:val="6F18D4ED"/>
    <w:rsid w:val="6F5F9A38"/>
    <w:rsid w:val="6FBBA149"/>
    <w:rsid w:val="6FD1EC63"/>
    <w:rsid w:val="70ED3C7F"/>
    <w:rsid w:val="71090706"/>
    <w:rsid w:val="713753CC"/>
    <w:rsid w:val="71CFD4D3"/>
    <w:rsid w:val="723558D7"/>
    <w:rsid w:val="72534EF4"/>
    <w:rsid w:val="729C5D0A"/>
    <w:rsid w:val="72B8C74A"/>
    <w:rsid w:val="72BAC278"/>
    <w:rsid w:val="730BE542"/>
    <w:rsid w:val="730FF5CE"/>
    <w:rsid w:val="7347F339"/>
    <w:rsid w:val="73510587"/>
    <w:rsid w:val="7381B280"/>
    <w:rsid w:val="73958AFC"/>
    <w:rsid w:val="73A5F6F4"/>
    <w:rsid w:val="73E1D7A7"/>
    <w:rsid w:val="73EF951B"/>
    <w:rsid w:val="73F9A9CE"/>
    <w:rsid w:val="743E306F"/>
    <w:rsid w:val="74ABD31C"/>
    <w:rsid w:val="751CE54F"/>
    <w:rsid w:val="758E6F65"/>
    <w:rsid w:val="75AF56CB"/>
    <w:rsid w:val="75BA2838"/>
    <w:rsid w:val="75C1B256"/>
    <w:rsid w:val="75D5A595"/>
    <w:rsid w:val="76041374"/>
    <w:rsid w:val="762A5DA7"/>
    <w:rsid w:val="768724E6"/>
    <w:rsid w:val="769EF0CB"/>
    <w:rsid w:val="76D46A83"/>
    <w:rsid w:val="774ECA44"/>
    <w:rsid w:val="77510A7A"/>
    <w:rsid w:val="7760ADAB"/>
    <w:rsid w:val="77C42AF3"/>
    <w:rsid w:val="7813DE05"/>
    <w:rsid w:val="784DC1E4"/>
    <w:rsid w:val="78703AE4"/>
    <w:rsid w:val="78C8DB58"/>
    <w:rsid w:val="78E9D0BC"/>
    <w:rsid w:val="7922C267"/>
    <w:rsid w:val="792C3362"/>
    <w:rsid w:val="7951E5F6"/>
    <w:rsid w:val="79C8E2E2"/>
    <w:rsid w:val="7A2CEA78"/>
    <w:rsid w:val="7A52D0C0"/>
    <w:rsid w:val="7A7164DB"/>
    <w:rsid w:val="7A9FBA60"/>
    <w:rsid w:val="7AF5B68E"/>
    <w:rsid w:val="7B484961"/>
    <w:rsid w:val="7B9070C2"/>
    <w:rsid w:val="7C0A4E3D"/>
    <w:rsid w:val="7C4AC8BC"/>
    <w:rsid w:val="7C82C666"/>
    <w:rsid w:val="7D4CEB2C"/>
    <w:rsid w:val="7D823B13"/>
    <w:rsid w:val="7DAB2235"/>
    <w:rsid w:val="7DE9FF8D"/>
    <w:rsid w:val="7E45A252"/>
    <w:rsid w:val="7E8A5C6C"/>
    <w:rsid w:val="7EF97732"/>
    <w:rsid w:val="7F22DE12"/>
    <w:rsid w:val="7F714EAB"/>
    <w:rsid w:val="7FCAE1F7"/>
    <w:rsid w:val="7FE81A09"/>
    <w:rsid w:val="7FFBF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ECE9F232-032A-40E1-AB01-D4326C4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9268F0"/>
    <w:rPr>
      <w:rFonts w:ascii="Arial" w:hAnsi="Arial" w:eastAsiaTheme="majorEastAsia" w:cstheme="majorBidi"/>
      <w:b/>
      <w:sz w:val="28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21D3F"/>
    <w:rPr>
      <w:rFonts w:ascii="Arial" w:hAnsi="Arial" w:eastAsiaTheme="majorEastAsia" w:cstheme="majorBidi"/>
      <w:b/>
      <w:sz w:val="28"/>
      <w:szCs w:val="26"/>
    </w:rPr>
  </w:style>
  <w:style w:type="character" w:styleId="normaltextrun" w:customStyle="1">
    <w:name w:val="normaltextrun"/>
    <w:basedOn w:val="DefaultParagraphFont"/>
    <w:rsid w:val="713753CC"/>
  </w:style>
  <w:style w:type="character" w:styleId="Hyperlink">
    <w:name w:val="Hyperlink"/>
    <w:basedOn w:val="DefaultParagraphFont"/>
    <w:uiPriority w:val="99"/>
    <w:unhideWhenUsed/>
    <w:rsid w:val="00953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3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goalballuk.com/goalball-uk-to-review-guidance-and-policy-for-transgender-inclusion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goalballuk.com/goalball-uk-ceo-update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6641F-1A82-4285-ACA3-3EB86056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22094-5960-47E2-A53C-08BD9AA84301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11886fa-448c-44b2-9d2f-ed0b4c1c70bc"/>
    <ds:schemaRef ds:uri="http://purl.org/dc/dcmitype/"/>
    <ds:schemaRef ds:uri="http://purl.org/dc/terms/"/>
    <ds:schemaRef ds:uri="http://schemas.openxmlformats.org/package/2006/metadata/core-properties"/>
    <ds:schemaRef ds:uri="6bcf19a7-d669-4921-ae29-c35a18a4be7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Ashworth</dc:creator>
  <keywords/>
  <dc:description/>
  <lastModifiedBy>Alex Bunney</lastModifiedBy>
  <revision>211</revision>
  <lastPrinted>2018-02-03T10:35:00.0000000Z</lastPrinted>
  <dcterms:created xsi:type="dcterms:W3CDTF">2021-01-09T01:36:00.0000000Z</dcterms:created>
  <dcterms:modified xsi:type="dcterms:W3CDTF">2022-02-07T15:59:13.3901373Z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