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79137D8B" w:rsidR="00472AB8" w:rsidRDefault="001F163A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BC43A66" wp14:editId="5CE63DC2">
            <wp:simplePos x="0" y="0"/>
            <wp:positionH relativeFrom="column">
              <wp:posOffset>5200650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Default="00127D0A" w:rsidP="001F163A">
      <w:pPr>
        <w:pStyle w:val="Heading1"/>
      </w:pPr>
      <w:r>
        <w:t>Goalball UK – Club Minimum Standards</w:t>
      </w:r>
    </w:p>
    <w:p w14:paraId="410AEE54" w14:textId="0B1D627F" w:rsidR="00127D0A" w:rsidRDefault="00127D0A" w:rsidP="001F163A">
      <w:pPr>
        <w:pStyle w:val="Heading1"/>
      </w:pPr>
      <w:r>
        <w:t>9. Club Constitution</w:t>
      </w:r>
    </w:p>
    <w:p w14:paraId="3F5B38B9" w14:textId="193F4074" w:rsidR="00A85542" w:rsidRPr="00453BBC" w:rsidRDefault="00A85542" w:rsidP="001F163A">
      <w:pPr>
        <w:rPr>
          <w:rFonts w:ascii="Arial" w:hAnsi="Arial" w:cs="Arial"/>
          <w:sz w:val="28"/>
          <w:szCs w:val="28"/>
          <w:highlight w:val="yellow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  <w:r w:rsidRPr="00453BBC">
        <w:rPr>
          <w:rFonts w:ascii="Arial" w:hAnsi="Arial" w:cs="Arial"/>
          <w:sz w:val="28"/>
          <w:szCs w:val="28"/>
        </w:rPr>
        <w:t xml:space="preserve"> </w:t>
      </w:r>
    </w:p>
    <w:p w14:paraId="5AF71AC2" w14:textId="39CB1648" w:rsidR="002F4A92" w:rsidRPr="002F4A92" w:rsidRDefault="001F163A" w:rsidP="001F163A">
      <w:pPr>
        <w:pStyle w:val="Heading2"/>
      </w:pPr>
      <w:r>
        <w:t xml:space="preserve">Example </w:t>
      </w:r>
      <w:r w:rsidR="002F4A92" w:rsidRPr="002F4A92">
        <w:t>Role Outline: Secretary</w:t>
      </w:r>
    </w:p>
    <w:p w14:paraId="54CA76E4" w14:textId="12488156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br/>
        <w:t>NAME OF CLUB: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  <w:t>Club Name</w:t>
      </w:r>
    </w:p>
    <w:p w14:paraId="763FF0AD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ROLE: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  <w:t>Secretary</w:t>
      </w:r>
    </w:p>
    <w:p w14:paraId="0E01139D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RESPONSIBLE TO:</w:t>
      </w:r>
      <w:r w:rsidRPr="002F4A92">
        <w:rPr>
          <w:rFonts w:ascii="Arial" w:hAnsi="Arial" w:cs="Arial"/>
          <w:sz w:val="28"/>
          <w:szCs w:val="28"/>
        </w:rPr>
        <w:tab/>
      </w:r>
      <w:r w:rsidRPr="002F4A92">
        <w:rPr>
          <w:rFonts w:ascii="Arial" w:hAnsi="Arial" w:cs="Arial"/>
          <w:sz w:val="28"/>
          <w:szCs w:val="28"/>
        </w:rPr>
        <w:tab/>
        <w:t>Normally the Club Committee</w:t>
      </w:r>
    </w:p>
    <w:p w14:paraId="5A5A1DC3" w14:textId="42A81BFF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NAME OF VOLUNTEER:</w:t>
      </w:r>
      <w:r w:rsidRPr="002F4A92">
        <w:rPr>
          <w:rFonts w:ascii="Arial" w:hAnsi="Arial" w:cs="Arial"/>
          <w:sz w:val="28"/>
          <w:szCs w:val="28"/>
        </w:rPr>
        <w:tab/>
        <w:t>Name</w:t>
      </w:r>
    </w:p>
    <w:p w14:paraId="4E34B6BA" w14:textId="4646E71E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START DATE: XX/XX/XX</w:t>
      </w:r>
      <w:r w:rsidRPr="002F4A92">
        <w:rPr>
          <w:rFonts w:ascii="Arial" w:hAnsi="Arial" w:cs="Arial"/>
          <w:sz w:val="28"/>
          <w:szCs w:val="28"/>
        </w:rPr>
        <w:tab/>
        <w:t>END DATE: XX/XX/XX</w:t>
      </w:r>
    </w:p>
    <w:p w14:paraId="222F9106" w14:textId="7656FA76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35B69" wp14:editId="1236909B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45F6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15DB4F33" w14:textId="77777777" w:rsidR="002F4A92" w:rsidRPr="002F4A92" w:rsidRDefault="002F4A92" w:rsidP="002F4A92">
      <w:p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Typical Responsibilities:</w:t>
      </w:r>
    </w:p>
    <w:p w14:paraId="197A1DF6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Being the first point of contact for club enquiries</w:t>
      </w:r>
    </w:p>
    <w:p w14:paraId="7CDC3650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Organising and attending key meetings (including Annual General Meetings)</w:t>
      </w:r>
    </w:p>
    <w:p w14:paraId="271C9400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Taking and distributing minutes</w:t>
      </w:r>
    </w:p>
    <w:p w14:paraId="0E667E13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Delegating tasks to club members</w:t>
      </w:r>
    </w:p>
    <w:p w14:paraId="0CFF499D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Dealing with all correspondence</w:t>
      </w:r>
    </w:p>
    <w:p w14:paraId="38B7D40B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 xml:space="preserve">Attending to affiliations </w:t>
      </w:r>
    </w:p>
    <w:p w14:paraId="7F4E72D3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Ensuring insurance is up to date and relevant</w:t>
      </w:r>
    </w:p>
    <w:p w14:paraId="7F97F7C4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Maintaining up to date records and reference files</w:t>
      </w:r>
    </w:p>
    <w:p w14:paraId="040928CC" w14:textId="77777777" w:rsidR="002F4A92" w:rsidRPr="002F4A92" w:rsidRDefault="002F4A92" w:rsidP="002F4A9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Arranging handover or succession planning for the position</w:t>
      </w:r>
    </w:p>
    <w:p w14:paraId="76BE3F8F" w14:textId="272B2574" w:rsidR="002F4A92" w:rsidRPr="001F163A" w:rsidRDefault="002F4A92" w:rsidP="00A85542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A92">
        <w:rPr>
          <w:rFonts w:ascii="Arial" w:hAnsi="Arial" w:cs="Arial"/>
          <w:sz w:val="28"/>
          <w:szCs w:val="28"/>
        </w:rPr>
        <w:t>Taking responsibility for personal conflicts of interest and declaring, recording, and managing these appropriately</w:t>
      </w:r>
    </w:p>
    <w:p w14:paraId="7C50DFE9" w14:textId="2433D498" w:rsidR="006F1293" w:rsidRPr="00951423" w:rsidRDefault="00573438" w:rsidP="006F1293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These are example responsibilities – please adapt this template to suit your club’s needs.</w:t>
      </w:r>
    </w:p>
    <w:p w14:paraId="16B75050" w14:textId="108F39FE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614AE064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5FD56B4D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8A2237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5297" w14:textId="77777777" w:rsidR="00C15908" w:rsidRDefault="00C15908" w:rsidP="00782EFE">
      <w:pPr>
        <w:spacing w:after="0" w:line="240" w:lineRule="auto"/>
      </w:pPr>
      <w:r>
        <w:separator/>
      </w:r>
    </w:p>
  </w:endnote>
  <w:endnote w:type="continuationSeparator" w:id="0">
    <w:p w14:paraId="1A7497F7" w14:textId="77777777" w:rsidR="00C15908" w:rsidRDefault="00C15908" w:rsidP="00782EFE">
      <w:pPr>
        <w:spacing w:after="0" w:line="240" w:lineRule="auto"/>
      </w:pPr>
      <w:r>
        <w:continuationSeparator/>
      </w:r>
    </w:p>
  </w:endnote>
  <w:endnote w:type="continuationNotice" w:id="1">
    <w:p w14:paraId="65984DD5" w14:textId="77777777" w:rsidR="009B5F26" w:rsidRDefault="009B5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B44" w14:textId="19823AAF" w:rsidR="007E15A8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8A2237">
      <w:rPr>
        <w:rFonts w:ascii="Arial" w:hAnsi="Arial" w:cs="Arial"/>
        <w:sz w:val="20"/>
        <w:szCs w:val="20"/>
      </w:rPr>
      <w:t>3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179A" w14:textId="77777777" w:rsidR="00C15908" w:rsidRDefault="00C15908" w:rsidP="00782EFE">
      <w:pPr>
        <w:spacing w:after="0" w:line="240" w:lineRule="auto"/>
      </w:pPr>
      <w:r>
        <w:separator/>
      </w:r>
    </w:p>
  </w:footnote>
  <w:footnote w:type="continuationSeparator" w:id="0">
    <w:p w14:paraId="1908D546" w14:textId="77777777" w:rsidR="00C15908" w:rsidRDefault="00C15908" w:rsidP="00782EFE">
      <w:pPr>
        <w:spacing w:after="0" w:line="240" w:lineRule="auto"/>
      </w:pPr>
      <w:r>
        <w:continuationSeparator/>
      </w:r>
    </w:p>
  </w:footnote>
  <w:footnote w:type="continuationNotice" w:id="1">
    <w:p w14:paraId="0290C414" w14:textId="77777777" w:rsidR="009B5F26" w:rsidRDefault="009B5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F1B7" w14:textId="77777777" w:rsidR="008A2237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8A2237">
      <w:rPr>
        <w:rFonts w:ascii="Arial" w:hAnsi="Arial" w:cs="Arial"/>
        <w:sz w:val="20"/>
        <w:szCs w:val="20"/>
      </w:rPr>
      <w:t>3</w:t>
    </w:r>
  </w:p>
  <w:p w14:paraId="6713A6FE" w14:textId="262E7F8F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</w:t>
    </w:r>
    <w:r w:rsidR="008A2237">
      <w:rPr>
        <w:rFonts w:ascii="Arial" w:hAnsi="Arial" w:cs="Arial"/>
        <w:sz w:val="20"/>
        <w:szCs w:val="20"/>
      </w:rPr>
      <w:t xml:space="preserve"> August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3.75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48A"/>
    <w:multiLevelType w:val="hybridMultilevel"/>
    <w:tmpl w:val="C5E0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3370">
    <w:abstractNumId w:val="3"/>
  </w:num>
  <w:num w:numId="2" w16cid:durableId="1860965601">
    <w:abstractNumId w:val="1"/>
  </w:num>
  <w:num w:numId="3" w16cid:durableId="1938638276">
    <w:abstractNumId w:val="5"/>
  </w:num>
  <w:num w:numId="4" w16cid:durableId="1325668571">
    <w:abstractNumId w:val="4"/>
  </w:num>
  <w:num w:numId="5" w16cid:durableId="1342589006">
    <w:abstractNumId w:val="0"/>
  </w:num>
  <w:num w:numId="6" w16cid:durableId="12004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163A"/>
    <w:rsid w:val="001F67E9"/>
    <w:rsid w:val="002549A5"/>
    <w:rsid w:val="002C509A"/>
    <w:rsid w:val="002F4A92"/>
    <w:rsid w:val="00313ADD"/>
    <w:rsid w:val="0036395C"/>
    <w:rsid w:val="003809D1"/>
    <w:rsid w:val="00383D34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95EB2"/>
    <w:rsid w:val="005F0105"/>
    <w:rsid w:val="006939E4"/>
    <w:rsid w:val="006F1293"/>
    <w:rsid w:val="007065F0"/>
    <w:rsid w:val="00760341"/>
    <w:rsid w:val="007751C7"/>
    <w:rsid w:val="007763B8"/>
    <w:rsid w:val="00782EFE"/>
    <w:rsid w:val="007A52E7"/>
    <w:rsid w:val="007D4B18"/>
    <w:rsid w:val="007E15A8"/>
    <w:rsid w:val="007F241B"/>
    <w:rsid w:val="0084723A"/>
    <w:rsid w:val="00892EEB"/>
    <w:rsid w:val="008A2237"/>
    <w:rsid w:val="008B16AE"/>
    <w:rsid w:val="008C0049"/>
    <w:rsid w:val="008D2154"/>
    <w:rsid w:val="00917C6F"/>
    <w:rsid w:val="009447C5"/>
    <w:rsid w:val="0095117A"/>
    <w:rsid w:val="009800A7"/>
    <w:rsid w:val="00997F02"/>
    <w:rsid w:val="009B5F26"/>
    <w:rsid w:val="00A163BA"/>
    <w:rsid w:val="00A2139B"/>
    <w:rsid w:val="00A65A74"/>
    <w:rsid w:val="00A85542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C15908"/>
    <w:rsid w:val="00D0055A"/>
    <w:rsid w:val="00D56327"/>
    <w:rsid w:val="00D652E8"/>
    <w:rsid w:val="00D72990"/>
    <w:rsid w:val="00DA378A"/>
    <w:rsid w:val="00DC2AE1"/>
    <w:rsid w:val="00E07868"/>
    <w:rsid w:val="00E20B18"/>
    <w:rsid w:val="00E909BB"/>
    <w:rsid w:val="00F11AC1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3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6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163A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F163A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11886fa-448c-44b2-9d2f-ed0b4c1c70bc"/>
    <ds:schemaRef ds:uri="http://schemas.microsoft.com/office/2006/documentManagement/types"/>
    <ds:schemaRef ds:uri="6bcf19a7-d669-4921-ae29-c35a18a4be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83AEC-6D42-42BE-B604-45543A6AB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1457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Tom Dobson</cp:lastModifiedBy>
  <cp:revision>5</cp:revision>
  <dcterms:created xsi:type="dcterms:W3CDTF">2020-09-03T13:51:00Z</dcterms:created>
  <dcterms:modified xsi:type="dcterms:W3CDTF">2022-08-11T15:22:00Z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