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6B2B" w14:textId="77777777" w:rsidR="0034796A" w:rsidRDefault="0034796A" w:rsidP="00416F39">
      <w:pPr>
        <w:pStyle w:val="Heading1"/>
      </w:pPr>
      <w:r w:rsidRPr="0034796A">
        <w:t>Goalball UK People Plan 2024 and Beyond</w:t>
      </w:r>
    </w:p>
    <w:p w14:paraId="11EEABCD" w14:textId="77777777" w:rsidR="00AC004E" w:rsidRPr="0034796A" w:rsidRDefault="00AC004E" w:rsidP="00AC004E"/>
    <w:p w14:paraId="0274BC9B" w14:textId="62F09F0E" w:rsidR="00795F40" w:rsidRPr="00795F40" w:rsidRDefault="00795F40" w:rsidP="00416F39">
      <w:pPr>
        <w:pStyle w:val="Heading2"/>
      </w:pPr>
      <w:r w:rsidRPr="00795F40">
        <w:rPr>
          <w:w w:val="90"/>
        </w:rPr>
        <w:t>About</w:t>
      </w:r>
      <w:r w:rsidRPr="00795F40">
        <w:t xml:space="preserve"> goalball and </w:t>
      </w:r>
      <w:r w:rsidRPr="00416F39">
        <w:t>Goalball</w:t>
      </w:r>
      <w:r w:rsidRPr="00795F40">
        <w:t xml:space="preserve"> UK</w:t>
      </w:r>
    </w:p>
    <w:p w14:paraId="537435D0" w14:textId="77777777" w:rsidR="00795F40" w:rsidRPr="00795F40" w:rsidRDefault="00795F40" w:rsidP="00795F40">
      <w:pPr>
        <w:rPr>
          <w:rFonts w:cs="Arial"/>
          <w:color w:val="000000" w:themeColor="text1"/>
        </w:rPr>
      </w:pPr>
    </w:p>
    <w:p w14:paraId="0846409B" w14:textId="6C0ACD34" w:rsidR="003B6F17" w:rsidRPr="003B6F17" w:rsidRDefault="00795F40" w:rsidP="00416F39">
      <w:r w:rsidRPr="00795F40">
        <w:t>Only 11% of people with a Visual Impairment (VI) participate in at least 30 minutes of physical activity per week, compared with 39% of the general UK population. This is a situation that helps to perpetuate issues around physical and mental health, as well as social isolation.</w:t>
      </w:r>
      <w:r w:rsidR="003B6F17">
        <w:t xml:space="preserve"> Goalball UK’s Vision is ‘f</w:t>
      </w:r>
      <w:r w:rsidR="003B6F17" w:rsidRPr="003B6F17">
        <w:t>or goalball to empower people to live and play an active, successful part in an inclusive society.</w:t>
      </w:r>
      <w:r w:rsidR="003B6F17">
        <w:t>’</w:t>
      </w:r>
      <w:r w:rsidR="003B6F17" w:rsidRPr="003B6F17">
        <w:t> </w:t>
      </w:r>
    </w:p>
    <w:p w14:paraId="2C414C8D" w14:textId="0A293AC0" w:rsidR="00795F40" w:rsidRPr="00795F40" w:rsidRDefault="00795F40" w:rsidP="00795F40">
      <w:pPr>
        <w:rPr>
          <w:rFonts w:cs="Arial"/>
          <w:color w:val="000000" w:themeColor="text1"/>
        </w:rPr>
      </w:pPr>
    </w:p>
    <w:p w14:paraId="5A3BC0AC" w14:textId="04926582" w:rsidR="00795F40" w:rsidRDefault="003B6F17" w:rsidP="00416F39">
      <w:pPr>
        <w:pStyle w:val="Heading2"/>
        <w:rPr>
          <w:w w:val="90"/>
        </w:rPr>
      </w:pPr>
      <w:r>
        <w:rPr>
          <w:w w:val="90"/>
        </w:rPr>
        <w:t>What is goalball?</w:t>
      </w:r>
    </w:p>
    <w:p w14:paraId="65325482" w14:textId="77777777" w:rsidR="00416F39" w:rsidRPr="00416F39" w:rsidRDefault="00416F39" w:rsidP="00416F39"/>
    <w:p w14:paraId="0585B744" w14:textId="77777777" w:rsidR="003B6F17" w:rsidRPr="003B6F17" w:rsidRDefault="003B6F17" w:rsidP="003B6F17">
      <w:pPr>
        <w:rPr>
          <w:rFonts w:cs="Arial"/>
          <w:color w:val="000000" w:themeColor="text1"/>
        </w:rPr>
      </w:pPr>
      <w:r w:rsidRPr="003B6F17">
        <w:rPr>
          <w:rFonts w:cs="Arial"/>
          <w:color w:val="000000" w:themeColor="text1"/>
        </w:rPr>
        <w:t>Goalball is a sport specifically designed for blind and partially sighted people that is played by both children and adults. Everyone wears eye shades to play, regardless of their level of sight, to ensure an equal playing field. The indoor 18m by 9m court is tactile to enable the players to feel where they are, and the ball is audible to enable the players to hear where it is.</w:t>
      </w:r>
    </w:p>
    <w:p w14:paraId="75D46312" w14:textId="77777777" w:rsidR="003B6F17" w:rsidRPr="003B6F17" w:rsidRDefault="003B6F17" w:rsidP="003B6F17">
      <w:pPr>
        <w:rPr>
          <w:rFonts w:cs="Arial"/>
          <w:color w:val="000000" w:themeColor="text1"/>
        </w:rPr>
      </w:pPr>
      <w:r w:rsidRPr="003B6F17">
        <w:rPr>
          <w:rFonts w:cs="Arial"/>
          <w:color w:val="000000" w:themeColor="text1"/>
        </w:rPr>
        <w:t>The sport was created after World War II to assist the rehabilitation of injured soldiers and since 1976 has had global status as a much-loved Paralympic sport - it is the only team sport for visually impaired athletes in the 'Summer Games' that offers competitions for both male and female teams.</w:t>
      </w:r>
    </w:p>
    <w:p w14:paraId="6FE9B2A8" w14:textId="77777777" w:rsidR="003B6F17" w:rsidRPr="003B6F17" w:rsidRDefault="003B6F17" w:rsidP="003B6F17">
      <w:pPr>
        <w:rPr>
          <w:rFonts w:cs="Arial"/>
          <w:color w:val="000000" w:themeColor="text1"/>
        </w:rPr>
      </w:pPr>
      <w:r w:rsidRPr="003B6F17">
        <w:rPr>
          <w:rFonts w:cs="Arial"/>
          <w:color w:val="000000" w:themeColor="text1"/>
        </w:rPr>
        <w:t>Whilst it is a 3-aside team game that fuses several sporting elements in to one, it is not an adaptation of another established sport. That independence means we can be focused and nimble on behalf of our community, although we also must work doubly hard to achieve the recognition and resources that a 'parent' National or International Governing Body might provide.</w:t>
      </w:r>
    </w:p>
    <w:p w14:paraId="3821E143" w14:textId="56E0DA43" w:rsidR="007D2B76" w:rsidRPr="00416F39" w:rsidRDefault="003B6F17" w:rsidP="00795F40">
      <w:pPr>
        <w:rPr>
          <w:rFonts w:cs="Arial"/>
          <w:color w:val="000000" w:themeColor="text1"/>
        </w:rPr>
      </w:pPr>
      <w:r w:rsidRPr="003B6F17">
        <w:rPr>
          <w:rFonts w:cs="Arial"/>
          <w:color w:val="000000" w:themeColor="text1"/>
        </w:rPr>
        <w:t>It is a very technical and tactical sport laced with strategies in deception; a brilliant balance of silence and celebration with a certain magic in how the players move so fluently despite not being able to see. An on-court human chess match where aerobic and anaerobic fitness is crucial, with a series of dynamic actions being repeatedly required during the 50-minute game. The power and accuracy of attack versus the speed and agility of defence, whilst maintaining mental focus and composure throughout to make and execute decisions in a high-</w:t>
      </w:r>
      <w:r w:rsidRPr="003B6F17">
        <w:rPr>
          <w:rFonts w:cs="Arial"/>
          <w:color w:val="000000" w:themeColor="text1"/>
        </w:rPr>
        <w:lastRenderedPageBreak/>
        <w:t>pressure situation. As a sport, goalball offers a unique and exciting experience for players and spectators alike. With its emphasis on teamwork, communication, and skill, goalball is a sport that is accessible to all, regardless of age, ability, or background.</w:t>
      </w:r>
    </w:p>
    <w:p w14:paraId="4C3E1B88" w14:textId="77777777" w:rsidR="007D2B76" w:rsidRDefault="007D2B76" w:rsidP="00795F40">
      <w:pPr>
        <w:rPr>
          <w:rFonts w:cs="Arial"/>
          <w:b/>
          <w:bCs/>
          <w:color w:val="000000" w:themeColor="text1"/>
          <w:spacing w:val="-2"/>
          <w:w w:val="90"/>
        </w:rPr>
      </w:pPr>
    </w:p>
    <w:p w14:paraId="412D2030" w14:textId="06CB9C76" w:rsidR="00795F40" w:rsidRPr="00795F40" w:rsidRDefault="00795F40" w:rsidP="00416F39">
      <w:pPr>
        <w:pStyle w:val="Heading2"/>
        <w:rPr>
          <w:w w:val="90"/>
        </w:rPr>
      </w:pPr>
      <w:r w:rsidRPr="00795F40">
        <w:rPr>
          <w:w w:val="90"/>
        </w:rPr>
        <w:t>Goalball UK</w:t>
      </w:r>
    </w:p>
    <w:p w14:paraId="7B38BA1C" w14:textId="77777777" w:rsidR="00795F40" w:rsidRPr="00795F40" w:rsidRDefault="00795F40" w:rsidP="00795F40">
      <w:pPr>
        <w:rPr>
          <w:rFonts w:cs="Arial"/>
          <w:b/>
          <w:bCs/>
          <w:color w:val="000000" w:themeColor="text1"/>
          <w:spacing w:val="-2"/>
          <w:w w:val="90"/>
        </w:rPr>
      </w:pPr>
    </w:p>
    <w:p w14:paraId="633558F8" w14:textId="110AB364" w:rsidR="00795F40" w:rsidRPr="00795F40" w:rsidRDefault="00795F40" w:rsidP="00795F40">
      <w:pPr>
        <w:rPr>
          <w:rFonts w:cs="Arial"/>
          <w:color w:val="000000" w:themeColor="text1"/>
        </w:rPr>
      </w:pPr>
      <w:r w:rsidRPr="00795F40">
        <w:rPr>
          <w:rFonts w:cs="Arial"/>
          <w:color w:val="000000" w:themeColor="text1"/>
        </w:rPr>
        <w:t>For the last decade, Goalball UK has been working at the heart of this community, the largest cohort within the disability spectrum, to provide transformational opportunities to experience the challenge and joy of team-based sport. Whilst we strive to succeed as a nation on the world stage, for many of our players and athletes their ‘medals’ are won each day as they are increasingly able to live independent and confident lives. Your support is crucial to bringing Sport’s best kept secret to many of the underserved population of 2 million people in the UK with total or partial sight loss. Goalball UK is the national governing body for the Paralympic sport of goalball in the United Kingdom.</w:t>
      </w:r>
    </w:p>
    <w:p w14:paraId="10A31423" w14:textId="77777777" w:rsidR="00795F40" w:rsidRPr="00795F40" w:rsidRDefault="00795F40" w:rsidP="00795F40">
      <w:pPr>
        <w:rPr>
          <w:rFonts w:cs="Arial"/>
          <w:color w:val="000000" w:themeColor="text1"/>
        </w:rPr>
      </w:pPr>
      <w:r w:rsidRPr="00795F40">
        <w:rPr>
          <w:rFonts w:cs="Arial"/>
          <w:color w:val="000000" w:themeColor="text1"/>
        </w:rPr>
        <w:t>We are proud to be a registered charity, where our mission is to develop and promote the sport of goalball, creating opportunities for people with visual impairments to participate and compete at all levels.</w:t>
      </w:r>
    </w:p>
    <w:p w14:paraId="5B4847B9" w14:textId="77777777" w:rsidR="00795F40" w:rsidRPr="00795F40" w:rsidRDefault="00795F40" w:rsidP="00795F40">
      <w:pPr>
        <w:rPr>
          <w:rFonts w:cs="Arial"/>
          <w:color w:val="000000" w:themeColor="text1"/>
        </w:rPr>
      </w:pPr>
      <w:r w:rsidRPr="00795F40">
        <w:rPr>
          <w:rFonts w:cs="Arial"/>
          <w:color w:val="000000" w:themeColor="text1"/>
        </w:rPr>
        <w:t>Goalball UK also provides support and guidance to players, coaches, officials, and clubs across the country, with a focus on promoting inclusion and equality in sport.</w:t>
      </w:r>
    </w:p>
    <w:p w14:paraId="7EF46935" w14:textId="77777777" w:rsidR="00795F40" w:rsidRPr="00795F40" w:rsidRDefault="00795F40" w:rsidP="00795F40">
      <w:pPr>
        <w:rPr>
          <w:rFonts w:cs="Arial"/>
          <w:color w:val="000000" w:themeColor="text1"/>
        </w:rPr>
      </w:pPr>
      <w:r w:rsidRPr="00795F40">
        <w:rPr>
          <w:rFonts w:cs="Arial"/>
          <w:color w:val="000000" w:themeColor="text1"/>
        </w:rPr>
        <w:t>The organisation also works closely with schools and community groups to introduce goalball to new players and raise awareness of the sport’s benefits.</w:t>
      </w:r>
    </w:p>
    <w:p w14:paraId="017510C4" w14:textId="77777777" w:rsidR="00795F40" w:rsidRPr="00795F40" w:rsidRDefault="00795F40" w:rsidP="00795F40">
      <w:pPr>
        <w:rPr>
          <w:rFonts w:cs="Arial"/>
          <w:color w:val="000000" w:themeColor="text1"/>
        </w:rPr>
      </w:pPr>
      <w:r w:rsidRPr="00795F40">
        <w:rPr>
          <w:rFonts w:cs="Arial"/>
          <w:color w:val="000000" w:themeColor="text1"/>
        </w:rPr>
        <w:t>Through its partnerships with other organisations, Goalball UK strives to increase the visibility and accessibility of goalball, both nationally and internationally. The organisation also hosts events and three levels of competitions throughout the year.</w:t>
      </w:r>
    </w:p>
    <w:p w14:paraId="2067A9D9" w14:textId="77777777" w:rsidR="003B6F17" w:rsidRDefault="003B6F17" w:rsidP="0034796A">
      <w:pPr>
        <w:rPr>
          <w:rFonts w:cs="Arial"/>
          <w:b/>
          <w:bCs/>
          <w:color w:val="000000" w:themeColor="text1"/>
        </w:rPr>
      </w:pPr>
    </w:p>
    <w:p w14:paraId="0F73E75A" w14:textId="77777777" w:rsidR="00416F39" w:rsidRDefault="00416F39" w:rsidP="0034796A">
      <w:pPr>
        <w:rPr>
          <w:rFonts w:cs="Arial"/>
          <w:b/>
          <w:bCs/>
          <w:color w:val="000000" w:themeColor="text1"/>
        </w:rPr>
      </w:pPr>
    </w:p>
    <w:p w14:paraId="51BB69DB" w14:textId="1DB0BDA2" w:rsidR="0034796A" w:rsidRPr="00795F40" w:rsidRDefault="0034796A" w:rsidP="00416F39">
      <w:pPr>
        <w:pStyle w:val="Heading2"/>
      </w:pPr>
      <w:r w:rsidRPr="00795F40">
        <w:lastRenderedPageBreak/>
        <w:t>Key Principles</w:t>
      </w:r>
      <w:r w:rsidR="00EA4D4C">
        <w:t xml:space="preserve"> of our People Plan</w:t>
      </w:r>
    </w:p>
    <w:p w14:paraId="295DC3AF" w14:textId="0B65A402" w:rsidR="00185546" w:rsidRDefault="00185546" w:rsidP="0034796A">
      <w:pPr>
        <w:rPr>
          <w:rFonts w:cs="Arial"/>
          <w:color w:val="000000" w:themeColor="text1"/>
        </w:rPr>
      </w:pPr>
      <w:r w:rsidRPr="00795F40">
        <w:rPr>
          <w:rFonts w:cs="Arial"/>
          <w:color w:val="000000" w:themeColor="text1"/>
        </w:rPr>
        <w:t>These</w:t>
      </w:r>
      <w:r w:rsidR="00795F40">
        <w:rPr>
          <w:rFonts w:cs="Arial"/>
          <w:color w:val="000000" w:themeColor="text1"/>
        </w:rPr>
        <w:t xml:space="preserve"> principles </w:t>
      </w:r>
      <w:r w:rsidR="00795F40" w:rsidRPr="00795F40">
        <w:rPr>
          <w:rFonts w:cs="Arial"/>
          <w:color w:val="000000" w:themeColor="text1"/>
        </w:rPr>
        <w:t>are</w:t>
      </w:r>
      <w:r w:rsidRPr="00795F40">
        <w:rPr>
          <w:rFonts w:cs="Arial"/>
          <w:color w:val="000000" w:themeColor="text1"/>
        </w:rPr>
        <w:t xml:space="preserve"> based on our contextual situation of being a small governing body who serve a community of people who are blind or partially sighted and consequently by definition are underrepresented within the sport and physical activity sector. These principles are:</w:t>
      </w:r>
    </w:p>
    <w:p w14:paraId="2B8C9F1B" w14:textId="77777777" w:rsidR="00FF35F4" w:rsidRPr="00795F40" w:rsidRDefault="00FF35F4" w:rsidP="0034796A">
      <w:pPr>
        <w:rPr>
          <w:rFonts w:cs="Arial"/>
          <w:color w:val="000000" w:themeColor="text1"/>
        </w:rPr>
      </w:pPr>
    </w:p>
    <w:p w14:paraId="54B4314A" w14:textId="35A0A8E0" w:rsidR="0034796A" w:rsidRPr="00FF35F4" w:rsidRDefault="0034796A" w:rsidP="00FF35F4">
      <w:pPr>
        <w:pStyle w:val="ListParagraph"/>
        <w:numPr>
          <w:ilvl w:val="0"/>
          <w:numId w:val="4"/>
        </w:numPr>
        <w:rPr>
          <w:rFonts w:cs="Arial"/>
          <w:color w:val="000000" w:themeColor="text1"/>
        </w:rPr>
      </w:pPr>
      <w:r w:rsidRPr="00FF35F4">
        <w:rPr>
          <w:rFonts w:cs="Arial"/>
          <w:color w:val="000000" w:themeColor="text1"/>
        </w:rPr>
        <w:t xml:space="preserve">The People Plan is part of the Empowering our People Strategy (2024 and </w:t>
      </w:r>
      <w:r w:rsidR="00795F40" w:rsidRPr="00FF35F4">
        <w:rPr>
          <w:rFonts w:cs="Arial"/>
          <w:color w:val="000000" w:themeColor="text1"/>
        </w:rPr>
        <w:t>beyond</w:t>
      </w:r>
      <w:r w:rsidRPr="00FF35F4">
        <w:rPr>
          <w:rFonts w:cs="Arial"/>
          <w:color w:val="000000" w:themeColor="text1"/>
        </w:rPr>
        <w:t>)</w:t>
      </w:r>
    </w:p>
    <w:p w14:paraId="035E8210" w14:textId="4719D192" w:rsidR="0034796A" w:rsidRPr="00795F40" w:rsidRDefault="0034796A" w:rsidP="0034796A">
      <w:pPr>
        <w:pStyle w:val="ListParagraph"/>
        <w:numPr>
          <w:ilvl w:val="0"/>
          <w:numId w:val="4"/>
        </w:numPr>
        <w:rPr>
          <w:rFonts w:cs="Arial"/>
          <w:color w:val="000000" w:themeColor="text1"/>
        </w:rPr>
      </w:pPr>
      <w:r w:rsidRPr="00795F40">
        <w:rPr>
          <w:rFonts w:cs="Arial"/>
          <w:color w:val="000000" w:themeColor="text1"/>
        </w:rPr>
        <w:t xml:space="preserve">The People Plan’s focus in on </w:t>
      </w:r>
      <w:r w:rsidR="00D4453D">
        <w:rPr>
          <w:rFonts w:cs="Arial"/>
          <w:color w:val="000000" w:themeColor="text1"/>
        </w:rPr>
        <w:t>t</w:t>
      </w:r>
      <w:r w:rsidRPr="00795F40">
        <w:rPr>
          <w:rFonts w:cs="Arial"/>
          <w:color w:val="000000" w:themeColor="text1"/>
        </w:rPr>
        <w:t xml:space="preserve">he </w:t>
      </w:r>
      <w:r w:rsidR="00D4453D">
        <w:rPr>
          <w:rFonts w:cs="Arial"/>
          <w:color w:val="000000" w:themeColor="text1"/>
        </w:rPr>
        <w:t>p</w:t>
      </w:r>
      <w:r w:rsidRPr="00795F40">
        <w:rPr>
          <w:rFonts w:cs="Arial"/>
          <w:color w:val="000000" w:themeColor="text1"/>
        </w:rPr>
        <w:t>eople who support the people who play goalball</w:t>
      </w:r>
    </w:p>
    <w:p w14:paraId="0B6A7EFB" w14:textId="1D883BC1" w:rsidR="0034796A" w:rsidRPr="00795F40" w:rsidRDefault="0034796A" w:rsidP="0034796A">
      <w:pPr>
        <w:pStyle w:val="ListParagraph"/>
        <w:numPr>
          <w:ilvl w:val="0"/>
          <w:numId w:val="4"/>
        </w:numPr>
        <w:rPr>
          <w:rFonts w:cs="Arial"/>
          <w:color w:val="000000" w:themeColor="text1"/>
        </w:rPr>
      </w:pPr>
      <w:r w:rsidRPr="00795F40">
        <w:rPr>
          <w:rFonts w:cs="Arial"/>
          <w:color w:val="000000" w:themeColor="text1"/>
        </w:rPr>
        <w:t>The People Plan will be agile, with an annual action plan and feedback mechanisms</w:t>
      </w:r>
    </w:p>
    <w:p w14:paraId="726F6559" w14:textId="0A4F2671" w:rsidR="0034796A" w:rsidRPr="00795F40" w:rsidRDefault="0034796A" w:rsidP="0034796A">
      <w:pPr>
        <w:pStyle w:val="ListParagraph"/>
        <w:numPr>
          <w:ilvl w:val="0"/>
          <w:numId w:val="4"/>
        </w:numPr>
        <w:rPr>
          <w:rFonts w:cs="Arial"/>
          <w:color w:val="000000" w:themeColor="text1"/>
        </w:rPr>
      </w:pPr>
      <w:r w:rsidRPr="00795F40">
        <w:rPr>
          <w:rFonts w:cs="Arial"/>
          <w:color w:val="000000" w:themeColor="text1"/>
        </w:rPr>
        <w:t xml:space="preserve">Goalball UK has limited resources and will balance the actions- between impact and time and complexity. </w:t>
      </w:r>
    </w:p>
    <w:p w14:paraId="3B860A06" w14:textId="77777777" w:rsidR="007D2B76" w:rsidRDefault="007D2B76" w:rsidP="0034796A">
      <w:pPr>
        <w:rPr>
          <w:rFonts w:cs="Arial"/>
          <w:b/>
          <w:bCs/>
          <w:color w:val="000000" w:themeColor="text1"/>
        </w:rPr>
      </w:pPr>
    </w:p>
    <w:p w14:paraId="023EDC9B" w14:textId="6375DC01" w:rsidR="0034796A" w:rsidRPr="00795F40" w:rsidRDefault="00D4453D" w:rsidP="00416F39">
      <w:pPr>
        <w:pStyle w:val="Heading2"/>
      </w:pPr>
      <w:r>
        <w:t>Our Values</w:t>
      </w:r>
    </w:p>
    <w:p w14:paraId="6A91FF60" w14:textId="77777777" w:rsidR="00D4453D" w:rsidRDefault="00D4453D" w:rsidP="00CC1B69">
      <w:pPr>
        <w:rPr>
          <w:rFonts w:cs="Arial"/>
          <w:color w:val="000000" w:themeColor="text1"/>
        </w:rPr>
      </w:pPr>
    </w:p>
    <w:p w14:paraId="32C14886" w14:textId="45E84424" w:rsidR="00D4453D" w:rsidRDefault="00D4453D" w:rsidP="00D4453D">
      <w:pPr>
        <w:rPr>
          <w:rFonts w:cs="Arial"/>
          <w:color w:val="000000" w:themeColor="text1"/>
        </w:rPr>
      </w:pPr>
      <w:r>
        <w:rPr>
          <w:rFonts w:cs="Arial"/>
          <w:color w:val="000000" w:themeColor="text1"/>
        </w:rPr>
        <w:t xml:space="preserve">Our ‘Empowering our People’ </w:t>
      </w:r>
      <w:r w:rsidRPr="0034796A">
        <w:rPr>
          <w:rFonts w:cs="Arial"/>
          <w:color w:val="000000" w:themeColor="text1"/>
        </w:rPr>
        <w:t xml:space="preserve">Strategic Plan describes our core values and our commitment to our people and our constant efforts to improve. </w:t>
      </w:r>
    </w:p>
    <w:p w14:paraId="3C080416" w14:textId="77777777" w:rsidR="00D4453D" w:rsidRDefault="00D4453D" w:rsidP="00D4453D">
      <w:pPr>
        <w:rPr>
          <w:rFonts w:cs="Arial"/>
          <w:color w:val="000000" w:themeColor="text1"/>
        </w:rPr>
      </w:pPr>
      <w:r>
        <w:rPr>
          <w:rFonts w:cs="Arial"/>
          <w:color w:val="000000" w:themeColor="text1"/>
        </w:rPr>
        <w:t>We do this by being:</w:t>
      </w:r>
    </w:p>
    <w:p w14:paraId="1A919DCE" w14:textId="77777777" w:rsidR="00D4453D" w:rsidRPr="0034796A" w:rsidRDefault="00D4453D" w:rsidP="00D4453D">
      <w:pPr>
        <w:rPr>
          <w:rFonts w:cs="Arial"/>
          <w:color w:val="000000" w:themeColor="text1"/>
        </w:rPr>
      </w:pPr>
    </w:p>
    <w:p w14:paraId="5F5FAB32" w14:textId="77777777" w:rsidR="00D4453D" w:rsidRPr="00795F40" w:rsidRDefault="00D4453D" w:rsidP="00D4453D">
      <w:pPr>
        <w:pStyle w:val="ListParagraph"/>
        <w:numPr>
          <w:ilvl w:val="0"/>
          <w:numId w:val="10"/>
        </w:numPr>
        <w:rPr>
          <w:rFonts w:cs="Arial"/>
          <w:color w:val="000000" w:themeColor="text1"/>
        </w:rPr>
      </w:pPr>
      <w:r w:rsidRPr="00795F40">
        <w:rPr>
          <w:rFonts w:cs="Arial"/>
          <w:color w:val="000000" w:themeColor="text1"/>
        </w:rPr>
        <w:t xml:space="preserve">Ambitious: Striving to improve outcomes for all. </w:t>
      </w:r>
      <w:r w:rsidRPr="00795F40">
        <w:rPr>
          <w:rFonts w:cs="Arial"/>
          <w:color w:val="000000" w:themeColor="text1"/>
        </w:rPr>
        <w:tab/>
      </w:r>
    </w:p>
    <w:p w14:paraId="74378250" w14:textId="77777777" w:rsidR="00D4453D" w:rsidRPr="00795F40" w:rsidRDefault="00D4453D" w:rsidP="00D4453D">
      <w:pPr>
        <w:pStyle w:val="ListParagraph"/>
        <w:numPr>
          <w:ilvl w:val="0"/>
          <w:numId w:val="10"/>
        </w:numPr>
        <w:rPr>
          <w:rFonts w:cs="Arial"/>
          <w:color w:val="000000" w:themeColor="text1"/>
        </w:rPr>
      </w:pPr>
      <w:r w:rsidRPr="00795F40">
        <w:rPr>
          <w:rFonts w:cs="Arial"/>
          <w:color w:val="000000" w:themeColor="text1"/>
        </w:rPr>
        <w:t xml:space="preserve">Caring: Caring for our people and providing safe experiences. </w:t>
      </w:r>
      <w:r w:rsidRPr="00795F40">
        <w:rPr>
          <w:rFonts w:cs="Arial"/>
          <w:color w:val="000000" w:themeColor="text1"/>
        </w:rPr>
        <w:tab/>
      </w:r>
    </w:p>
    <w:p w14:paraId="108F3F83" w14:textId="4F7A927E" w:rsidR="00D4453D" w:rsidRPr="00795F40" w:rsidRDefault="00D4453D" w:rsidP="00D4453D">
      <w:pPr>
        <w:pStyle w:val="ListParagraph"/>
        <w:numPr>
          <w:ilvl w:val="0"/>
          <w:numId w:val="10"/>
        </w:numPr>
        <w:rPr>
          <w:rFonts w:cs="Arial"/>
          <w:color w:val="000000" w:themeColor="text1"/>
        </w:rPr>
      </w:pPr>
      <w:r w:rsidRPr="00795F40">
        <w:rPr>
          <w:rFonts w:cs="Arial"/>
          <w:color w:val="000000" w:themeColor="text1"/>
        </w:rPr>
        <w:t xml:space="preserve">Inclusive: Promote inclusion, champion </w:t>
      </w:r>
      <w:r w:rsidR="00416F39" w:rsidRPr="00795F40">
        <w:rPr>
          <w:rFonts w:cs="Arial"/>
          <w:color w:val="000000" w:themeColor="text1"/>
        </w:rPr>
        <w:t>equality,</w:t>
      </w:r>
      <w:r w:rsidRPr="00795F40">
        <w:rPr>
          <w:rFonts w:cs="Arial"/>
          <w:color w:val="000000" w:themeColor="text1"/>
        </w:rPr>
        <w:t xml:space="preserve"> and celebrate diversity. </w:t>
      </w:r>
    </w:p>
    <w:p w14:paraId="62842F39" w14:textId="77777777" w:rsidR="00D4453D" w:rsidRDefault="00D4453D" w:rsidP="00D4453D">
      <w:pPr>
        <w:pStyle w:val="ListParagraph"/>
        <w:numPr>
          <w:ilvl w:val="0"/>
          <w:numId w:val="10"/>
        </w:numPr>
        <w:rPr>
          <w:rFonts w:cs="Arial"/>
          <w:color w:val="000000" w:themeColor="text1"/>
        </w:rPr>
      </w:pPr>
      <w:r w:rsidRPr="00795F40">
        <w:rPr>
          <w:rFonts w:cs="Arial"/>
          <w:color w:val="000000" w:themeColor="text1"/>
        </w:rPr>
        <w:t>Connected: Working together to make positive change.</w:t>
      </w:r>
    </w:p>
    <w:p w14:paraId="419B5BC4" w14:textId="77777777" w:rsidR="00D4453D" w:rsidRDefault="00D4453D" w:rsidP="00D4453D">
      <w:pPr>
        <w:rPr>
          <w:rFonts w:cs="Arial"/>
          <w:color w:val="000000" w:themeColor="text1"/>
        </w:rPr>
      </w:pPr>
    </w:p>
    <w:p w14:paraId="26B8C5D8" w14:textId="14B7BDF7" w:rsidR="00D4453D" w:rsidRDefault="00D4453D" w:rsidP="00D4453D">
      <w:pPr>
        <w:rPr>
          <w:rFonts w:cs="Arial"/>
          <w:color w:val="000000" w:themeColor="text1"/>
        </w:rPr>
      </w:pPr>
      <w:r>
        <w:rPr>
          <w:rFonts w:cs="Arial"/>
          <w:color w:val="000000" w:themeColor="text1"/>
        </w:rPr>
        <w:t xml:space="preserve">These values will be at the heart of our </w:t>
      </w:r>
      <w:r w:rsidR="00D761CA">
        <w:rPr>
          <w:rFonts w:cs="Arial"/>
          <w:color w:val="000000" w:themeColor="text1"/>
        </w:rPr>
        <w:t>guiding principles:</w:t>
      </w:r>
    </w:p>
    <w:p w14:paraId="3106CD85" w14:textId="77777777" w:rsidR="00D761CA" w:rsidRPr="00795F40" w:rsidRDefault="00D761CA" w:rsidP="00D761CA">
      <w:pPr>
        <w:rPr>
          <w:rFonts w:cs="Arial"/>
          <w:color w:val="000000" w:themeColor="text1"/>
        </w:rPr>
      </w:pPr>
    </w:p>
    <w:p w14:paraId="6D0744E6" w14:textId="77777777" w:rsidR="00D761CA" w:rsidRPr="0034796A" w:rsidRDefault="00D761CA" w:rsidP="00D761CA">
      <w:pPr>
        <w:rPr>
          <w:rFonts w:cs="Arial"/>
          <w:color w:val="000000" w:themeColor="text1"/>
        </w:rPr>
      </w:pPr>
      <w:r w:rsidRPr="0034796A">
        <w:rPr>
          <w:rFonts w:cs="Arial"/>
          <w:color w:val="000000" w:themeColor="text1"/>
        </w:rPr>
        <w:t xml:space="preserve">Our principles of inclusivity will run like threads throughout everything we do, fostering a sense of belonging and creating an environment where all people are valued for who they are. </w:t>
      </w:r>
    </w:p>
    <w:p w14:paraId="4AEB26BD" w14:textId="77777777" w:rsidR="00D761CA" w:rsidRPr="0034796A" w:rsidRDefault="00D761CA" w:rsidP="00D761CA">
      <w:pPr>
        <w:rPr>
          <w:rFonts w:cs="Arial"/>
          <w:color w:val="000000" w:themeColor="text1"/>
        </w:rPr>
      </w:pPr>
    </w:p>
    <w:p w14:paraId="3A39EBD0" w14:textId="77777777" w:rsidR="00D761CA" w:rsidRPr="0034796A" w:rsidRDefault="00D761CA" w:rsidP="00D761CA">
      <w:pPr>
        <w:rPr>
          <w:rFonts w:cs="Arial"/>
          <w:color w:val="000000" w:themeColor="text1"/>
        </w:rPr>
      </w:pPr>
      <w:r w:rsidRPr="0034796A">
        <w:rPr>
          <w:rFonts w:cs="Arial"/>
          <w:color w:val="000000" w:themeColor="text1"/>
        </w:rPr>
        <w:t xml:space="preserve">These principles are that we will: </w:t>
      </w:r>
    </w:p>
    <w:p w14:paraId="5B186B85" w14:textId="77777777" w:rsidR="00D761CA" w:rsidRPr="0034796A" w:rsidRDefault="00D761CA" w:rsidP="00D761CA">
      <w:pPr>
        <w:numPr>
          <w:ilvl w:val="0"/>
          <w:numId w:val="16"/>
        </w:numPr>
        <w:rPr>
          <w:rFonts w:cs="Arial"/>
          <w:color w:val="000000" w:themeColor="text1"/>
        </w:rPr>
      </w:pPr>
      <w:r w:rsidRPr="0034796A">
        <w:rPr>
          <w:rFonts w:cs="Arial"/>
          <w:color w:val="000000" w:themeColor="text1"/>
        </w:rPr>
        <w:lastRenderedPageBreak/>
        <w:t>Work cohesively to strengthen the spirit of the Goalball</w:t>
      </w:r>
      <w:r w:rsidRPr="00795F40">
        <w:rPr>
          <w:rFonts w:cs="Arial"/>
          <w:color w:val="000000" w:themeColor="text1"/>
        </w:rPr>
        <w:t xml:space="preserve"> Community</w:t>
      </w:r>
      <w:r w:rsidRPr="0034796A">
        <w:rPr>
          <w:rFonts w:cs="Arial"/>
          <w:color w:val="000000" w:themeColor="text1"/>
        </w:rPr>
        <w:t xml:space="preserve"> </w:t>
      </w:r>
    </w:p>
    <w:p w14:paraId="52E1A8CE" w14:textId="77777777" w:rsidR="00D761CA" w:rsidRPr="0034796A" w:rsidRDefault="00D761CA" w:rsidP="00D761CA">
      <w:pPr>
        <w:numPr>
          <w:ilvl w:val="0"/>
          <w:numId w:val="16"/>
        </w:numPr>
        <w:rPr>
          <w:rFonts w:cs="Arial"/>
          <w:color w:val="000000" w:themeColor="text1"/>
        </w:rPr>
      </w:pPr>
      <w:r w:rsidRPr="0034796A">
        <w:rPr>
          <w:rFonts w:cs="Arial"/>
          <w:color w:val="000000" w:themeColor="text1"/>
        </w:rPr>
        <w:t xml:space="preserve">Value each individual and respect the dignity of all </w:t>
      </w:r>
      <w:r w:rsidRPr="00795F40">
        <w:rPr>
          <w:rFonts w:cs="Arial"/>
          <w:color w:val="000000" w:themeColor="text1"/>
        </w:rPr>
        <w:t>(person-centred)</w:t>
      </w:r>
    </w:p>
    <w:p w14:paraId="3615B85C" w14:textId="77777777" w:rsidR="00D761CA" w:rsidRPr="0034796A" w:rsidRDefault="00D761CA" w:rsidP="00D761CA">
      <w:pPr>
        <w:numPr>
          <w:ilvl w:val="0"/>
          <w:numId w:val="16"/>
        </w:numPr>
        <w:rPr>
          <w:rFonts w:cs="Arial"/>
          <w:color w:val="000000" w:themeColor="text1"/>
        </w:rPr>
      </w:pPr>
      <w:r w:rsidRPr="0034796A">
        <w:rPr>
          <w:rFonts w:cs="Arial"/>
          <w:color w:val="000000" w:themeColor="text1"/>
        </w:rPr>
        <w:t xml:space="preserve">Make informed decisions based on factual evidence base and meaningful consultation </w:t>
      </w:r>
    </w:p>
    <w:p w14:paraId="7A4E6CDF" w14:textId="77777777" w:rsidR="00D761CA" w:rsidRPr="0034796A" w:rsidRDefault="00D761CA" w:rsidP="00D761CA">
      <w:pPr>
        <w:numPr>
          <w:ilvl w:val="0"/>
          <w:numId w:val="16"/>
        </w:numPr>
        <w:rPr>
          <w:rFonts w:cs="Arial"/>
          <w:color w:val="000000" w:themeColor="text1"/>
        </w:rPr>
      </w:pPr>
      <w:r w:rsidRPr="0034796A">
        <w:rPr>
          <w:rFonts w:cs="Arial"/>
          <w:color w:val="000000" w:themeColor="text1"/>
        </w:rPr>
        <w:t xml:space="preserve">Hold ourselves to be open and honest dialogue, where we share experiences and expect to be constructively challenged </w:t>
      </w:r>
    </w:p>
    <w:p w14:paraId="2DB3A3D8"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Enhance our connectivity and engagement across the community</w:t>
      </w:r>
    </w:p>
    <w:p w14:paraId="5FA16078"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Retain and provide opportunities for people to develop</w:t>
      </w:r>
    </w:p>
    <w:p w14:paraId="4CFED4FA"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Support players into volunteering opportunities</w:t>
      </w:r>
    </w:p>
    <w:p w14:paraId="673D5E8C"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Recruit new people to meet the needs of the sport across all levels</w:t>
      </w:r>
    </w:p>
    <w:p w14:paraId="386117FF"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Offer learning and development opportunities</w:t>
      </w:r>
    </w:p>
    <w:p w14:paraId="7FE26421"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Encourage collaborative learning opportunities</w:t>
      </w:r>
    </w:p>
    <w:p w14:paraId="2B2845AB" w14:textId="77777777" w:rsidR="00D761CA" w:rsidRPr="00795F40" w:rsidRDefault="00D761CA" w:rsidP="00D761CA">
      <w:pPr>
        <w:pStyle w:val="ListParagraph"/>
        <w:numPr>
          <w:ilvl w:val="0"/>
          <w:numId w:val="16"/>
        </w:numPr>
        <w:rPr>
          <w:rFonts w:cs="Arial"/>
          <w:color w:val="000000" w:themeColor="text1"/>
        </w:rPr>
      </w:pPr>
      <w:r w:rsidRPr="00795F40">
        <w:rPr>
          <w:rFonts w:cs="Arial"/>
          <w:color w:val="000000" w:themeColor="text1"/>
        </w:rPr>
        <w:t>Continue to welcome a diverse workforce</w:t>
      </w:r>
    </w:p>
    <w:p w14:paraId="49D2F1AB" w14:textId="77777777" w:rsidR="00D761CA" w:rsidRPr="00D4453D" w:rsidRDefault="00D761CA" w:rsidP="00D4453D">
      <w:pPr>
        <w:rPr>
          <w:rFonts w:cs="Arial"/>
          <w:color w:val="000000" w:themeColor="text1"/>
        </w:rPr>
      </w:pPr>
    </w:p>
    <w:p w14:paraId="3E3552CE" w14:textId="48DE5E78" w:rsidR="0034796A" w:rsidRPr="00795F40" w:rsidRDefault="0034796A" w:rsidP="00416F39">
      <w:pPr>
        <w:pStyle w:val="Heading2"/>
      </w:pPr>
      <w:r w:rsidRPr="00795F40">
        <w:t xml:space="preserve">What </w:t>
      </w:r>
      <w:r w:rsidR="006E5442" w:rsidRPr="00795F40">
        <w:t xml:space="preserve">do </w:t>
      </w:r>
      <w:r w:rsidRPr="00795F40">
        <w:t>we know</w:t>
      </w:r>
      <w:r w:rsidR="006E5442" w:rsidRPr="00795F40">
        <w:t>?</w:t>
      </w:r>
    </w:p>
    <w:p w14:paraId="0DE6B7C0" w14:textId="77777777" w:rsidR="006E5442" w:rsidRPr="00795F40" w:rsidRDefault="006E5442" w:rsidP="0034796A">
      <w:pPr>
        <w:rPr>
          <w:rFonts w:cs="Arial"/>
          <w:color w:val="000000" w:themeColor="text1"/>
        </w:rPr>
      </w:pPr>
    </w:p>
    <w:p w14:paraId="18DCBE46" w14:textId="1D30D825" w:rsidR="006E5442" w:rsidRPr="00795F40" w:rsidRDefault="00EA4D4C" w:rsidP="0034796A">
      <w:pPr>
        <w:rPr>
          <w:rFonts w:cs="Arial"/>
          <w:color w:val="000000" w:themeColor="text1"/>
        </w:rPr>
      </w:pPr>
      <w:r w:rsidRPr="00795F40">
        <w:rPr>
          <w:rFonts w:cs="Arial"/>
          <w:color w:val="000000" w:themeColor="text1"/>
        </w:rPr>
        <w:t xml:space="preserve">This plan, alongside the Empowering People strategy and our Diversity and Inclusion Action Plan has been developed following, </w:t>
      </w:r>
      <w:r>
        <w:rPr>
          <w:rFonts w:cs="Arial"/>
          <w:color w:val="000000" w:themeColor="text1"/>
        </w:rPr>
        <w:t>S</w:t>
      </w:r>
      <w:r w:rsidRPr="00795F40">
        <w:rPr>
          <w:rFonts w:cs="Arial"/>
          <w:color w:val="000000" w:themeColor="text1"/>
        </w:rPr>
        <w:t xml:space="preserve">taff </w:t>
      </w:r>
      <w:r>
        <w:rPr>
          <w:rFonts w:cs="Arial"/>
          <w:color w:val="000000" w:themeColor="text1"/>
        </w:rPr>
        <w:t>M</w:t>
      </w:r>
      <w:r w:rsidRPr="00795F40">
        <w:rPr>
          <w:rFonts w:cs="Arial"/>
          <w:color w:val="000000" w:themeColor="text1"/>
        </w:rPr>
        <w:t xml:space="preserve">eetings, Board </w:t>
      </w:r>
      <w:r>
        <w:rPr>
          <w:rFonts w:cs="Arial"/>
          <w:color w:val="000000" w:themeColor="text1"/>
        </w:rPr>
        <w:t>S</w:t>
      </w:r>
      <w:r w:rsidRPr="00795F40">
        <w:rPr>
          <w:rFonts w:cs="Arial"/>
          <w:color w:val="000000" w:themeColor="text1"/>
        </w:rPr>
        <w:t xml:space="preserve">ubgroup </w:t>
      </w:r>
      <w:r>
        <w:rPr>
          <w:rFonts w:cs="Arial"/>
          <w:color w:val="000000" w:themeColor="text1"/>
        </w:rPr>
        <w:t>M</w:t>
      </w:r>
      <w:r w:rsidRPr="00795F40">
        <w:rPr>
          <w:rFonts w:cs="Arial"/>
          <w:color w:val="000000" w:themeColor="text1"/>
        </w:rPr>
        <w:t xml:space="preserve">eetings, </w:t>
      </w:r>
      <w:r>
        <w:rPr>
          <w:rFonts w:cs="Arial"/>
          <w:color w:val="000000" w:themeColor="text1"/>
        </w:rPr>
        <w:t>B</w:t>
      </w:r>
      <w:r w:rsidRPr="00795F40">
        <w:rPr>
          <w:rFonts w:cs="Arial"/>
          <w:color w:val="000000" w:themeColor="text1"/>
        </w:rPr>
        <w:t xml:space="preserve">oard </w:t>
      </w:r>
      <w:r>
        <w:rPr>
          <w:rFonts w:cs="Arial"/>
          <w:color w:val="000000" w:themeColor="text1"/>
        </w:rPr>
        <w:t>M</w:t>
      </w:r>
      <w:r w:rsidRPr="00795F40">
        <w:rPr>
          <w:rFonts w:cs="Arial"/>
          <w:color w:val="000000" w:themeColor="text1"/>
        </w:rPr>
        <w:t>eetings and informal discussions with key groups and individuals and our annual surveys</w:t>
      </w:r>
      <w:r w:rsidR="00AC47D5">
        <w:rPr>
          <w:rFonts w:cs="Arial"/>
          <w:color w:val="000000" w:themeColor="text1"/>
        </w:rPr>
        <w:t>. We must:</w:t>
      </w:r>
    </w:p>
    <w:p w14:paraId="614E6E6B" w14:textId="77777777" w:rsidR="006E5442" w:rsidRPr="00795F40" w:rsidRDefault="006E5442" w:rsidP="0034796A">
      <w:pPr>
        <w:rPr>
          <w:rFonts w:cs="Arial"/>
          <w:color w:val="000000" w:themeColor="text1"/>
        </w:rPr>
      </w:pPr>
    </w:p>
    <w:p w14:paraId="3140C2D1" w14:textId="64272D27" w:rsidR="0034796A" w:rsidRPr="00795F40" w:rsidRDefault="00AC47D5" w:rsidP="0034796A">
      <w:pPr>
        <w:pStyle w:val="ListParagraph"/>
        <w:numPr>
          <w:ilvl w:val="0"/>
          <w:numId w:val="6"/>
        </w:numPr>
        <w:rPr>
          <w:rFonts w:cs="Arial"/>
          <w:color w:val="000000" w:themeColor="text1"/>
        </w:rPr>
      </w:pPr>
      <w:r>
        <w:rPr>
          <w:rFonts w:cs="Arial"/>
          <w:color w:val="000000" w:themeColor="text1"/>
        </w:rPr>
        <w:t>Continue to e</w:t>
      </w:r>
      <w:r w:rsidR="0034796A" w:rsidRPr="00795F40">
        <w:rPr>
          <w:rFonts w:cs="Arial"/>
          <w:color w:val="000000" w:themeColor="text1"/>
        </w:rPr>
        <w:t xml:space="preserve">ngage and serve </w:t>
      </w:r>
      <w:r w:rsidR="00185546" w:rsidRPr="00795F40">
        <w:rPr>
          <w:rFonts w:cs="Arial"/>
          <w:color w:val="000000" w:themeColor="text1"/>
        </w:rPr>
        <w:t xml:space="preserve">people who are blind or partially sighted </w:t>
      </w:r>
      <w:r w:rsidR="0034796A" w:rsidRPr="00795F40">
        <w:rPr>
          <w:rFonts w:cs="Arial"/>
          <w:color w:val="000000" w:themeColor="text1"/>
        </w:rPr>
        <w:t xml:space="preserve">and have been successful in doing this. </w:t>
      </w:r>
    </w:p>
    <w:p w14:paraId="4045DF3D" w14:textId="733F5859" w:rsidR="0034796A" w:rsidRPr="00795F40" w:rsidRDefault="00AC47D5" w:rsidP="0034796A">
      <w:pPr>
        <w:pStyle w:val="ListParagraph"/>
        <w:numPr>
          <w:ilvl w:val="0"/>
          <w:numId w:val="6"/>
        </w:numPr>
        <w:rPr>
          <w:rFonts w:cs="Arial"/>
          <w:color w:val="000000" w:themeColor="text1"/>
        </w:rPr>
      </w:pPr>
      <w:r>
        <w:rPr>
          <w:rFonts w:cs="Arial"/>
          <w:color w:val="000000" w:themeColor="text1"/>
        </w:rPr>
        <w:t>P</w:t>
      </w:r>
      <w:r w:rsidR="0034796A" w:rsidRPr="00795F40">
        <w:rPr>
          <w:rFonts w:cs="Arial"/>
          <w:color w:val="000000" w:themeColor="text1"/>
        </w:rPr>
        <w:t>rovide our people with opportunity to play a part in leadership</w:t>
      </w:r>
      <w:r w:rsidR="006E5442" w:rsidRPr="00795F40">
        <w:rPr>
          <w:rFonts w:cs="Arial"/>
          <w:color w:val="000000" w:themeColor="text1"/>
        </w:rPr>
        <w:t>.</w:t>
      </w:r>
    </w:p>
    <w:p w14:paraId="1CB2ED60" w14:textId="7C5BEDCC" w:rsidR="006E5442" w:rsidRPr="00795F40" w:rsidRDefault="00AC47D5" w:rsidP="0034796A">
      <w:pPr>
        <w:pStyle w:val="ListParagraph"/>
        <w:numPr>
          <w:ilvl w:val="0"/>
          <w:numId w:val="6"/>
        </w:numPr>
        <w:rPr>
          <w:rFonts w:cs="Arial"/>
          <w:color w:val="000000" w:themeColor="text1"/>
        </w:rPr>
      </w:pPr>
      <w:r>
        <w:rPr>
          <w:rFonts w:cs="Arial"/>
          <w:color w:val="000000" w:themeColor="text1"/>
        </w:rPr>
        <w:t xml:space="preserve">Grow </w:t>
      </w:r>
      <w:r w:rsidR="0034796A" w:rsidRPr="00795F40">
        <w:rPr>
          <w:rFonts w:cs="Arial"/>
          <w:color w:val="000000" w:themeColor="text1"/>
        </w:rPr>
        <w:t>more workforce</w:t>
      </w:r>
      <w:r w:rsidR="006E5442" w:rsidRPr="00795F40">
        <w:rPr>
          <w:rFonts w:cs="Arial"/>
          <w:color w:val="000000" w:themeColor="text1"/>
        </w:rPr>
        <w:t xml:space="preserve"> in:</w:t>
      </w:r>
    </w:p>
    <w:p w14:paraId="549F8FEB" w14:textId="77777777" w:rsidR="006E5442" w:rsidRPr="00795F40" w:rsidRDefault="006E5442" w:rsidP="00EA4D4C">
      <w:pPr>
        <w:pStyle w:val="ListParagraph"/>
        <w:numPr>
          <w:ilvl w:val="0"/>
          <w:numId w:val="14"/>
        </w:numPr>
        <w:rPr>
          <w:rFonts w:cs="Arial"/>
          <w:color w:val="000000" w:themeColor="text1"/>
        </w:rPr>
      </w:pPr>
      <w:r w:rsidRPr="00795F40">
        <w:rPr>
          <w:rFonts w:cs="Arial"/>
          <w:color w:val="000000" w:themeColor="text1"/>
        </w:rPr>
        <w:t>Clubs</w:t>
      </w:r>
    </w:p>
    <w:p w14:paraId="780B5DAA" w14:textId="0E8BAF21" w:rsidR="006E5442" w:rsidRPr="00795F40" w:rsidRDefault="006E5442" w:rsidP="00EA4D4C">
      <w:pPr>
        <w:pStyle w:val="ListParagraph"/>
        <w:numPr>
          <w:ilvl w:val="0"/>
          <w:numId w:val="14"/>
        </w:numPr>
        <w:rPr>
          <w:rFonts w:cs="Arial"/>
          <w:color w:val="000000" w:themeColor="text1"/>
        </w:rPr>
      </w:pPr>
      <w:r w:rsidRPr="00795F40">
        <w:rPr>
          <w:rFonts w:cs="Arial"/>
          <w:color w:val="000000" w:themeColor="text1"/>
        </w:rPr>
        <w:t>Competitions (officials)</w:t>
      </w:r>
    </w:p>
    <w:p w14:paraId="337D82B9" w14:textId="4F8B8D1B" w:rsidR="006E5442" w:rsidRPr="00795F40" w:rsidRDefault="006E5442" w:rsidP="00EA4D4C">
      <w:pPr>
        <w:pStyle w:val="ListParagraph"/>
        <w:numPr>
          <w:ilvl w:val="0"/>
          <w:numId w:val="14"/>
        </w:numPr>
        <w:rPr>
          <w:rFonts w:cs="Arial"/>
          <w:color w:val="000000" w:themeColor="text1"/>
        </w:rPr>
      </w:pPr>
      <w:r w:rsidRPr="00795F40">
        <w:rPr>
          <w:rFonts w:cs="Arial"/>
          <w:color w:val="000000" w:themeColor="text1"/>
        </w:rPr>
        <w:t>Performance Pathway</w:t>
      </w:r>
    </w:p>
    <w:p w14:paraId="216492CE" w14:textId="27246BD3" w:rsidR="006E5442" w:rsidRPr="00795F40" w:rsidRDefault="006E5442" w:rsidP="00EA4D4C">
      <w:pPr>
        <w:pStyle w:val="ListParagraph"/>
        <w:numPr>
          <w:ilvl w:val="0"/>
          <w:numId w:val="14"/>
        </w:numPr>
        <w:rPr>
          <w:rFonts w:cs="Arial"/>
          <w:color w:val="000000" w:themeColor="text1"/>
        </w:rPr>
      </w:pPr>
      <w:r w:rsidRPr="00795F40">
        <w:rPr>
          <w:rFonts w:cs="Arial"/>
          <w:color w:val="000000" w:themeColor="text1"/>
        </w:rPr>
        <w:t>Fundraising</w:t>
      </w:r>
    </w:p>
    <w:p w14:paraId="0624802B" w14:textId="7C5E89FF" w:rsidR="006E5442" w:rsidRPr="00795F40" w:rsidRDefault="006E5442" w:rsidP="00EA4D4C">
      <w:pPr>
        <w:pStyle w:val="ListParagraph"/>
        <w:numPr>
          <w:ilvl w:val="0"/>
          <w:numId w:val="14"/>
        </w:numPr>
        <w:rPr>
          <w:rFonts w:cs="Arial"/>
          <w:color w:val="000000" w:themeColor="text1"/>
        </w:rPr>
      </w:pPr>
      <w:r w:rsidRPr="00795F40">
        <w:rPr>
          <w:rFonts w:cs="Arial"/>
          <w:color w:val="000000" w:themeColor="text1"/>
        </w:rPr>
        <w:lastRenderedPageBreak/>
        <w:t>Communications</w:t>
      </w:r>
    </w:p>
    <w:p w14:paraId="25035A3E" w14:textId="73F779DF" w:rsidR="0034796A" w:rsidRPr="00795F40" w:rsidRDefault="0034796A" w:rsidP="006E5442">
      <w:pPr>
        <w:pStyle w:val="ListParagraph"/>
        <w:rPr>
          <w:rFonts w:cs="Arial"/>
          <w:color w:val="000000" w:themeColor="text1"/>
        </w:rPr>
      </w:pPr>
      <w:r w:rsidRPr="00795F40">
        <w:rPr>
          <w:rFonts w:cs="Arial"/>
          <w:color w:val="000000" w:themeColor="text1"/>
        </w:rPr>
        <w:t xml:space="preserve"> and they need to be supported by more robust pathways to improve their knowledge, skills and understanding, allowing them to support our players.</w:t>
      </w:r>
    </w:p>
    <w:p w14:paraId="2FF58522" w14:textId="4087D22E" w:rsidR="00AC47D5" w:rsidRDefault="00AC47D5" w:rsidP="00AC47D5">
      <w:pPr>
        <w:pStyle w:val="ListParagraph"/>
        <w:numPr>
          <w:ilvl w:val="0"/>
          <w:numId w:val="6"/>
        </w:numPr>
        <w:rPr>
          <w:rFonts w:cs="Arial"/>
          <w:color w:val="000000" w:themeColor="text1"/>
        </w:rPr>
      </w:pPr>
      <w:r>
        <w:rPr>
          <w:rFonts w:cs="Arial"/>
          <w:color w:val="000000" w:themeColor="text1"/>
        </w:rPr>
        <w:t>P</w:t>
      </w:r>
      <w:r w:rsidR="0034796A" w:rsidRPr="00795F40">
        <w:rPr>
          <w:rFonts w:cs="Arial"/>
          <w:color w:val="000000" w:themeColor="text1"/>
        </w:rPr>
        <w:t xml:space="preserve">rovide our people with more </w:t>
      </w:r>
      <w:r w:rsidR="006E5442" w:rsidRPr="00795F40">
        <w:rPr>
          <w:rFonts w:cs="Arial"/>
          <w:color w:val="000000" w:themeColor="text1"/>
        </w:rPr>
        <w:t>high-quality</w:t>
      </w:r>
      <w:r w:rsidR="0034796A" w:rsidRPr="00795F40">
        <w:rPr>
          <w:rFonts w:cs="Arial"/>
          <w:color w:val="000000" w:themeColor="text1"/>
        </w:rPr>
        <w:t xml:space="preserve"> </w:t>
      </w:r>
      <w:r w:rsidR="006E5442" w:rsidRPr="00795F40">
        <w:rPr>
          <w:rFonts w:cs="Arial"/>
          <w:color w:val="000000" w:themeColor="text1"/>
        </w:rPr>
        <w:t>training</w:t>
      </w:r>
      <w:r w:rsidR="0034796A" w:rsidRPr="00795F40">
        <w:rPr>
          <w:rFonts w:cs="Arial"/>
          <w:color w:val="000000" w:themeColor="text1"/>
        </w:rPr>
        <w:t xml:space="preserve"> and competition opportunities</w:t>
      </w:r>
    </w:p>
    <w:p w14:paraId="35FECCF9" w14:textId="2C3E0BBC" w:rsidR="006E5442" w:rsidRPr="00AC47D5" w:rsidRDefault="00AC47D5" w:rsidP="00AC47D5">
      <w:pPr>
        <w:pStyle w:val="ListParagraph"/>
        <w:numPr>
          <w:ilvl w:val="0"/>
          <w:numId w:val="6"/>
        </w:numPr>
        <w:rPr>
          <w:rFonts w:cs="Arial"/>
          <w:color w:val="000000" w:themeColor="text1"/>
        </w:rPr>
      </w:pPr>
      <w:r>
        <w:rPr>
          <w:rFonts w:cs="Arial"/>
          <w:color w:val="000000" w:themeColor="text1"/>
        </w:rPr>
        <w:t>C</w:t>
      </w:r>
      <w:r w:rsidR="0034796A" w:rsidRPr="00AC47D5">
        <w:rPr>
          <w:rFonts w:cs="Arial"/>
          <w:color w:val="000000" w:themeColor="text1"/>
        </w:rPr>
        <w:t>are about our executive team and strive to support them whilst in our employment.</w:t>
      </w:r>
    </w:p>
    <w:p w14:paraId="34377221" w14:textId="1790866D" w:rsidR="00CC1B69" w:rsidRPr="00795F40" w:rsidRDefault="00AC47D5" w:rsidP="0034796A">
      <w:pPr>
        <w:pStyle w:val="ListParagraph"/>
        <w:numPr>
          <w:ilvl w:val="0"/>
          <w:numId w:val="6"/>
        </w:numPr>
        <w:rPr>
          <w:rFonts w:cs="Arial"/>
          <w:color w:val="000000" w:themeColor="text1"/>
        </w:rPr>
      </w:pPr>
      <w:r>
        <w:rPr>
          <w:rFonts w:cs="Arial"/>
          <w:color w:val="000000" w:themeColor="text1"/>
        </w:rPr>
        <w:t>I</w:t>
      </w:r>
      <w:r w:rsidR="0034796A" w:rsidRPr="00795F40">
        <w:rPr>
          <w:rFonts w:cs="Arial"/>
          <w:color w:val="000000" w:themeColor="text1"/>
        </w:rPr>
        <w:t>dentify how we will also engage and support the development</w:t>
      </w:r>
      <w:r w:rsidR="00FF35F4">
        <w:rPr>
          <w:rFonts w:cs="Arial"/>
          <w:color w:val="000000" w:themeColor="text1"/>
        </w:rPr>
        <w:t xml:space="preserve"> of</w:t>
      </w:r>
      <w:r w:rsidR="0034796A" w:rsidRPr="00795F40">
        <w:rPr>
          <w:rFonts w:cs="Arial"/>
          <w:color w:val="000000" w:themeColor="text1"/>
        </w:rPr>
        <w:t xml:space="preserve"> Board members, members of other board </w:t>
      </w:r>
      <w:r w:rsidR="006E5442" w:rsidRPr="00795F40">
        <w:rPr>
          <w:rFonts w:cs="Arial"/>
          <w:color w:val="000000" w:themeColor="text1"/>
        </w:rPr>
        <w:t>subgroups</w:t>
      </w:r>
      <w:r w:rsidR="0034796A" w:rsidRPr="00795F40">
        <w:rPr>
          <w:rFonts w:cs="Arial"/>
          <w:color w:val="000000" w:themeColor="text1"/>
        </w:rPr>
        <w:t xml:space="preserve"> and reference groups. </w:t>
      </w:r>
    </w:p>
    <w:p w14:paraId="23C889CA" w14:textId="39643761" w:rsidR="00D761CA" w:rsidRDefault="00AC47D5" w:rsidP="00D761CA">
      <w:pPr>
        <w:pStyle w:val="ListParagraph"/>
        <w:numPr>
          <w:ilvl w:val="0"/>
          <w:numId w:val="6"/>
        </w:numPr>
        <w:rPr>
          <w:rFonts w:cs="Arial"/>
          <w:color w:val="000000" w:themeColor="text1"/>
        </w:rPr>
      </w:pPr>
      <w:r>
        <w:rPr>
          <w:rFonts w:cs="Arial"/>
          <w:color w:val="000000" w:themeColor="text1"/>
        </w:rPr>
        <w:t>B</w:t>
      </w:r>
      <w:r w:rsidR="0034796A" w:rsidRPr="00795F40">
        <w:rPr>
          <w:rFonts w:cs="Arial"/>
          <w:color w:val="000000" w:themeColor="text1"/>
        </w:rPr>
        <w:t xml:space="preserve">e mindful of the wider </w:t>
      </w:r>
      <w:r w:rsidR="006E5442" w:rsidRPr="00795F40">
        <w:rPr>
          <w:rFonts w:cs="Arial"/>
          <w:color w:val="000000" w:themeColor="text1"/>
        </w:rPr>
        <w:t>Goalball Community</w:t>
      </w:r>
      <w:r w:rsidR="0034796A" w:rsidRPr="00795F40">
        <w:rPr>
          <w:rFonts w:cs="Arial"/>
          <w:color w:val="000000" w:themeColor="text1"/>
        </w:rPr>
        <w:t xml:space="preserve"> and continue to support their development. Many of whom were people who visually </w:t>
      </w:r>
      <w:r w:rsidR="006E5442" w:rsidRPr="00795F40">
        <w:rPr>
          <w:rFonts w:cs="Arial"/>
          <w:color w:val="000000" w:themeColor="text1"/>
        </w:rPr>
        <w:t>impaired and</w:t>
      </w:r>
      <w:r w:rsidR="0034796A" w:rsidRPr="00795F40">
        <w:rPr>
          <w:rFonts w:cs="Arial"/>
          <w:color w:val="000000" w:themeColor="text1"/>
        </w:rPr>
        <w:t xml:space="preserve"> inactive prior to finding goalball and we must make sure their pathway is developed and extended. </w:t>
      </w:r>
    </w:p>
    <w:p w14:paraId="277032A3" w14:textId="096B8DF5" w:rsidR="00D761CA" w:rsidRPr="00AC47D5" w:rsidRDefault="00520EF3" w:rsidP="00D761CA">
      <w:pPr>
        <w:pStyle w:val="ListParagraph"/>
        <w:numPr>
          <w:ilvl w:val="0"/>
          <w:numId w:val="6"/>
        </w:numPr>
        <w:rPr>
          <w:rFonts w:cs="Arial"/>
          <w:color w:val="000000" w:themeColor="text1"/>
        </w:rPr>
      </w:pPr>
      <w:r w:rsidRPr="00D761CA">
        <w:rPr>
          <w:rFonts w:cs="Arial"/>
          <w:color w:val="000000" w:themeColor="text1"/>
        </w:rPr>
        <w:t xml:space="preserve">Support our players </w:t>
      </w:r>
      <w:r w:rsidRPr="00AC47D5">
        <w:rPr>
          <w:rFonts w:cs="Arial"/>
          <w:color w:val="000000" w:themeColor="text1"/>
        </w:rPr>
        <w:t xml:space="preserve">into </w:t>
      </w:r>
      <w:r w:rsidR="00D761CA" w:rsidRPr="00AC47D5">
        <w:rPr>
          <w:rFonts w:eastAsia="Times New Roman"/>
          <w:color w:val="000000"/>
          <w:lang w:eastAsia="en-GB"/>
        </w:rPr>
        <w:t>volunteering opportunities. Consequently, maintaining long-term opportunities within Goalball UK and beyond  </w:t>
      </w:r>
    </w:p>
    <w:p w14:paraId="165360F2" w14:textId="77777777" w:rsidR="00D761CA" w:rsidRPr="00AC47D5" w:rsidRDefault="00D761CA" w:rsidP="00D761CA">
      <w:pPr>
        <w:textAlignment w:val="baseline"/>
        <w:rPr>
          <w:rFonts w:eastAsia="Times New Roman"/>
          <w:lang w:eastAsia="en-GB"/>
        </w:rPr>
      </w:pPr>
      <w:r w:rsidRPr="00AC47D5">
        <w:rPr>
          <w:rFonts w:eastAsia="Times New Roman"/>
          <w:color w:val="000000"/>
          <w:lang w:eastAsia="en-GB"/>
        </w:rPr>
        <w:t> </w:t>
      </w:r>
    </w:p>
    <w:p w14:paraId="4AFA2BCF" w14:textId="77777777" w:rsidR="00C22C50" w:rsidRDefault="00C22C50" w:rsidP="00416F39">
      <w:pPr>
        <w:pStyle w:val="Heading1"/>
      </w:pPr>
      <w:r>
        <w:t>Planned Actions</w:t>
      </w:r>
    </w:p>
    <w:p w14:paraId="5C860B34" w14:textId="77777777" w:rsidR="00C22C50" w:rsidRDefault="00C22C50" w:rsidP="0034796A">
      <w:pPr>
        <w:rPr>
          <w:rFonts w:cs="Arial"/>
          <w:b/>
          <w:bCs/>
          <w:color w:val="000000" w:themeColor="text1"/>
        </w:rPr>
      </w:pPr>
    </w:p>
    <w:p w14:paraId="6EDBCA2E" w14:textId="77777777" w:rsidR="00C22C50" w:rsidRDefault="00C22C50" w:rsidP="00416F39">
      <w:pPr>
        <w:pStyle w:val="Heading2"/>
      </w:pPr>
      <w:r w:rsidRPr="00D761CA">
        <w:t>Our Community</w:t>
      </w:r>
    </w:p>
    <w:p w14:paraId="00E836F5" w14:textId="77777777" w:rsidR="00C22C50" w:rsidRDefault="00C22C50" w:rsidP="00C22C50">
      <w:pPr>
        <w:rPr>
          <w:rFonts w:cs="Arial"/>
          <w:b/>
          <w:bCs/>
          <w:color w:val="000000" w:themeColor="text1"/>
        </w:rPr>
      </w:pPr>
    </w:p>
    <w:p w14:paraId="67910C39" w14:textId="71B24190" w:rsidR="00C22C50" w:rsidRDefault="00C22C50" w:rsidP="00C22C50">
      <w:pPr>
        <w:rPr>
          <w:rFonts w:cs="Arial"/>
          <w:color w:val="000000" w:themeColor="text1"/>
        </w:rPr>
      </w:pPr>
      <w:r>
        <w:rPr>
          <w:rFonts w:cs="Arial"/>
          <w:color w:val="000000" w:themeColor="text1"/>
        </w:rPr>
        <w:t xml:space="preserve">This People plan covers the people who support people that play goalball. While </w:t>
      </w:r>
      <w:r w:rsidR="00FF35F4">
        <w:rPr>
          <w:rFonts w:cs="Arial"/>
          <w:color w:val="000000" w:themeColor="text1"/>
        </w:rPr>
        <w:t>w</w:t>
      </w:r>
      <w:r>
        <w:rPr>
          <w:rFonts w:cs="Arial"/>
          <w:color w:val="000000" w:themeColor="text1"/>
        </w:rPr>
        <w:t>e are a large community of people we also belong to smaller communities. The actions in this plan will deal with each smaller community. Initially we will support:</w:t>
      </w:r>
    </w:p>
    <w:p w14:paraId="428EE1E4" w14:textId="77777777" w:rsidR="00C22C50" w:rsidRDefault="00C22C50" w:rsidP="00C22C50">
      <w:pPr>
        <w:rPr>
          <w:rFonts w:cs="Arial"/>
          <w:color w:val="000000" w:themeColor="text1"/>
        </w:rPr>
      </w:pPr>
    </w:p>
    <w:p w14:paraId="7E7CBE71" w14:textId="77777777" w:rsidR="00C22C50" w:rsidRPr="00D761CA" w:rsidRDefault="00C22C50" w:rsidP="00C22C50">
      <w:pPr>
        <w:pStyle w:val="ListParagraph"/>
        <w:numPr>
          <w:ilvl w:val="0"/>
          <w:numId w:val="17"/>
        </w:numPr>
        <w:rPr>
          <w:rFonts w:cs="Arial"/>
          <w:color w:val="000000" w:themeColor="text1"/>
        </w:rPr>
      </w:pPr>
      <w:r w:rsidRPr="00D761CA">
        <w:rPr>
          <w:rFonts w:cs="Arial"/>
          <w:color w:val="000000" w:themeColor="text1"/>
        </w:rPr>
        <w:t>Clubs</w:t>
      </w:r>
    </w:p>
    <w:p w14:paraId="12A2F45B" w14:textId="77777777" w:rsidR="00C22C50" w:rsidRPr="00D761CA" w:rsidRDefault="00C22C50" w:rsidP="00C22C50">
      <w:pPr>
        <w:pStyle w:val="ListParagraph"/>
        <w:numPr>
          <w:ilvl w:val="0"/>
          <w:numId w:val="17"/>
        </w:numPr>
        <w:rPr>
          <w:rFonts w:cs="Arial"/>
          <w:color w:val="000000" w:themeColor="text1"/>
        </w:rPr>
      </w:pPr>
      <w:r w:rsidRPr="00D761CA">
        <w:rPr>
          <w:rFonts w:cs="Arial"/>
          <w:color w:val="000000" w:themeColor="text1"/>
        </w:rPr>
        <w:t>Coaches</w:t>
      </w:r>
    </w:p>
    <w:p w14:paraId="108511EA" w14:textId="77777777" w:rsidR="00C22C50" w:rsidRPr="00D761CA" w:rsidRDefault="00C22C50" w:rsidP="00C22C50">
      <w:pPr>
        <w:pStyle w:val="ListParagraph"/>
        <w:numPr>
          <w:ilvl w:val="0"/>
          <w:numId w:val="17"/>
        </w:numPr>
        <w:rPr>
          <w:rFonts w:cs="Arial"/>
          <w:color w:val="000000" w:themeColor="text1"/>
        </w:rPr>
      </w:pPr>
      <w:r w:rsidRPr="00D761CA">
        <w:rPr>
          <w:rFonts w:cs="Arial"/>
          <w:color w:val="000000" w:themeColor="text1"/>
        </w:rPr>
        <w:t>Officials and Volunteers</w:t>
      </w:r>
      <w:r>
        <w:rPr>
          <w:rFonts w:cs="Arial"/>
          <w:color w:val="000000" w:themeColor="text1"/>
        </w:rPr>
        <w:t xml:space="preserve"> </w:t>
      </w:r>
    </w:p>
    <w:p w14:paraId="5C0D0317" w14:textId="77777777" w:rsidR="00C22C50" w:rsidRDefault="00C22C50" w:rsidP="00C22C50">
      <w:pPr>
        <w:pStyle w:val="ListParagraph"/>
        <w:numPr>
          <w:ilvl w:val="0"/>
          <w:numId w:val="17"/>
        </w:numPr>
        <w:rPr>
          <w:rFonts w:cs="Arial"/>
          <w:color w:val="000000" w:themeColor="text1"/>
        </w:rPr>
      </w:pPr>
      <w:r w:rsidRPr="00D761CA">
        <w:rPr>
          <w:rFonts w:cs="Arial"/>
          <w:color w:val="000000" w:themeColor="text1"/>
        </w:rPr>
        <w:t>Executive Team</w:t>
      </w:r>
    </w:p>
    <w:p w14:paraId="7A3C7553" w14:textId="77777777" w:rsidR="00C22C50" w:rsidRDefault="00C22C50" w:rsidP="00C22C50">
      <w:pPr>
        <w:pStyle w:val="ListParagraph"/>
        <w:numPr>
          <w:ilvl w:val="0"/>
          <w:numId w:val="17"/>
        </w:numPr>
        <w:rPr>
          <w:rFonts w:cs="Arial"/>
          <w:color w:val="000000" w:themeColor="text1"/>
        </w:rPr>
      </w:pPr>
      <w:r w:rsidRPr="00D761CA">
        <w:rPr>
          <w:rFonts w:cs="Arial"/>
          <w:color w:val="000000" w:themeColor="text1"/>
        </w:rPr>
        <w:t xml:space="preserve"> </w:t>
      </w:r>
      <w:r>
        <w:rPr>
          <w:rFonts w:cs="Arial"/>
          <w:color w:val="000000" w:themeColor="text1"/>
        </w:rPr>
        <w:t>Players as volunteers</w:t>
      </w:r>
    </w:p>
    <w:p w14:paraId="6C76B66D" w14:textId="7A6F89E0" w:rsidR="0034796A" w:rsidRPr="00EA4D4C" w:rsidRDefault="006C7262" w:rsidP="00416F39">
      <w:pPr>
        <w:pStyle w:val="Heading2"/>
      </w:pPr>
      <w:r w:rsidRPr="00EA4D4C">
        <w:lastRenderedPageBreak/>
        <w:t>Measuring Impact</w:t>
      </w:r>
      <w:r w:rsidR="00185546" w:rsidRPr="00EA4D4C">
        <w:t xml:space="preserve"> &amp; Managing the Plan</w:t>
      </w:r>
    </w:p>
    <w:p w14:paraId="62DD04E0" w14:textId="77777777" w:rsidR="006C7262" w:rsidRPr="00795F40" w:rsidRDefault="006C7262" w:rsidP="0034796A">
      <w:pPr>
        <w:rPr>
          <w:rFonts w:cs="Arial"/>
          <w:color w:val="000000" w:themeColor="text1"/>
        </w:rPr>
      </w:pPr>
    </w:p>
    <w:p w14:paraId="26C03913" w14:textId="52006D80" w:rsidR="006C7262" w:rsidRPr="00795F40" w:rsidRDefault="006C7262" w:rsidP="00185546">
      <w:pPr>
        <w:pStyle w:val="ListParagraph"/>
        <w:numPr>
          <w:ilvl w:val="0"/>
          <w:numId w:val="8"/>
        </w:numPr>
        <w:rPr>
          <w:rFonts w:cs="Arial"/>
          <w:color w:val="000000" w:themeColor="text1"/>
        </w:rPr>
      </w:pPr>
      <w:r w:rsidRPr="00795F40">
        <w:rPr>
          <w:rFonts w:cs="Arial"/>
          <w:color w:val="000000" w:themeColor="text1"/>
        </w:rPr>
        <w:t xml:space="preserve">The Board will </w:t>
      </w:r>
      <w:r w:rsidR="00FF35F4">
        <w:rPr>
          <w:rFonts w:cs="Arial"/>
          <w:color w:val="000000" w:themeColor="text1"/>
        </w:rPr>
        <w:t xml:space="preserve">have overall responsibility of the plan but will </w:t>
      </w:r>
      <w:r w:rsidRPr="00795F40">
        <w:rPr>
          <w:rFonts w:cs="Arial"/>
          <w:color w:val="000000" w:themeColor="text1"/>
        </w:rPr>
        <w:t xml:space="preserve">delegate </w:t>
      </w:r>
      <w:r w:rsidR="00FF35F4">
        <w:rPr>
          <w:rFonts w:cs="Arial"/>
          <w:color w:val="000000" w:themeColor="text1"/>
        </w:rPr>
        <w:t xml:space="preserve">operational </w:t>
      </w:r>
      <w:r w:rsidRPr="00795F40">
        <w:rPr>
          <w:rFonts w:cs="Arial"/>
          <w:color w:val="000000" w:themeColor="text1"/>
        </w:rPr>
        <w:t>responsibility to the Goalball UK Senior Leadership Team</w:t>
      </w:r>
    </w:p>
    <w:p w14:paraId="78401E16" w14:textId="532A4574" w:rsidR="006C7262" w:rsidRPr="00795F40" w:rsidRDefault="006C7262" w:rsidP="00185546">
      <w:pPr>
        <w:pStyle w:val="ListParagraph"/>
        <w:numPr>
          <w:ilvl w:val="0"/>
          <w:numId w:val="8"/>
        </w:numPr>
        <w:rPr>
          <w:rFonts w:cs="Arial"/>
          <w:color w:val="000000" w:themeColor="text1"/>
        </w:rPr>
      </w:pPr>
      <w:r w:rsidRPr="00795F40">
        <w:rPr>
          <w:rFonts w:cs="Arial"/>
          <w:color w:val="000000" w:themeColor="text1"/>
        </w:rPr>
        <w:t>The People Plan will be a standing agenda item for all Board Meetings</w:t>
      </w:r>
    </w:p>
    <w:p w14:paraId="44D46E97" w14:textId="4760EDEB" w:rsidR="006C7262" w:rsidRPr="00795F40" w:rsidRDefault="006C7262" w:rsidP="00185546">
      <w:pPr>
        <w:pStyle w:val="ListParagraph"/>
        <w:numPr>
          <w:ilvl w:val="0"/>
          <w:numId w:val="8"/>
        </w:numPr>
        <w:rPr>
          <w:rFonts w:cs="Arial"/>
          <w:color w:val="000000" w:themeColor="text1"/>
        </w:rPr>
      </w:pPr>
      <w:r w:rsidRPr="00795F40">
        <w:rPr>
          <w:rFonts w:cs="Arial"/>
          <w:color w:val="000000" w:themeColor="text1"/>
        </w:rPr>
        <w:t xml:space="preserve">A Member of staff will be given responsibility, with the aim of appointing a new </w:t>
      </w:r>
      <w:r w:rsidR="00CC1B69" w:rsidRPr="00795F40">
        <w:rPr>
          <w:rFonts w:cs="Arial"/>
          <w:color w:val="000000" w:themeColor="text1"/>
        </w:rPr>
        <w:t>position, to</w:t>
      </w:r>
      <w:r w:rsidRPr="00795F40">
        <w:rPr>
          <w:rFonts w:cs="Arial"/>
          <w:color w:val="000000" w:themeColor="text1"/>
        </w:rPr>
        <w:t xml:space="preserve"> develop or </w:t>
      </w:r>
      <w:r w:rsidR="00CC1B69" w:rsidRPr="00795F40">
        <w:rPr>
          <w:rFonts w:cs="Arial"/>
          <w:color w:val="000000" w:themeColor="text1"/>
        </w:rPr>
        <w:t>‘</w:t>
      </w:r>
      <w:r w:rsidRPr="00795F40">
        <w:rPr>
          <w:rFonts w:cs="Arial"/>
          <w:color w:val="000000" w:themeColor="text1"/>
        </w:rPr>
        <w:t>Empower</w:t>
      </w:r>
      <w:r w:rsidR="00CC1B69" w:rsidRPr="00795F40">
        <w:rPr>
          <w:rFonts w:cs="Arial"/>
          <w:color w:val="000000" w:themeColor="text1"/>
        </w:rPr>
        <w:t xml:space="preserve"> our</w:t>
      </w:r>
      <w:r w:rsidRPr="00795F40">
        <w:rPr>
          <w:rFonts w:cs="Arial"/>
          <w:color w:val="000000" w:themeColor="text1"/>
        </w:rPr>
        <w:t xml:space="preserve"> People</w:t>
      </w:r>
      <w:r w:rsidR="00CC1B69" w:rsidRPr="00795F40">
        <w:rPr>
          <w:rFonts w:cs="Arial"/>
          <w:color w:val="000000" w:themeColor="text1"/>
        </w:rPr>
        <w:t xml:space="preserve">’ </w:t>
      </w:r>
      <w:r w:rsidRPr="00795F40">
        <w:rPr>
          <w:rFonts w:cs="Arial"/>
          <w:color w:val="000000" w:themeColor="text1"/>
        </w:rPr>
        <w:t>utilising existing resources and creating insight led new resources and opportunities</w:t>
      </w:r>
    </w:p>
    <w:p w14:paraId="57B3CCC3" w14:textId="427C1FA7" w:rsidR="006C7262" w:rsidRPr="00795F40" w:rsidRDefault="006C7262" w:rsidP="00185546">
      <w:pPr>
        <w:pStyle w:val="ListParagraph"/>
        <w:numPr>
          <w:ilvl w:val="0"/>
          <w:numId w:val="8"/>
        </w:numPr>
        <w:rPr>
          <w:rFonts w:cs="Arial"/>
          <w:color w:val="000000" w:themeColor="text1"/>
        </w:rPr>
      </w:pPr>
      <w:r w:rsidRPr="00795F40">
        <w:rPr>
          <w:rFonts w:cs="Arial"/>
          <w:color w:val="000000" w:themeColor="text1"/>
        </w:rPr>
        <w:t xml:space="preserve">The Annual Survey will </w:t>
      </w:r>
      <w:r w:rsidR="007D2B76" w:rsidRPr="00795F40">
        <w:rPr>
          <w:rFonts w:cs="Arial"/>
          <w:color w:val="000000" w:themeColor="text1"/>
        </w:rPr>
        <w:t>be updated</w:t>
      </w:r>
      <w:r w:rsidR="00CC1B69" w:rsidRPr="00795F40">
        <w:rPr>
          <w:rFonts w:cs="Arial"/>
          <w:color w:val="000000" w:themeColor="text1"/>
        </w:rPr>
        <w:t xml:space="preserve"> to </w:t>
      </w:r>
      <w:r w:rsidRPr="00795F40">
        <w:rPr>
          <w:rFonts w:cs="Arial"/>
          <w:color w:val="000000" w:themeColor="text1"/>
        </w:rPr>
        <w:t>gather bespoke insight, based on role, referencing the People Plan</w:t>
      </w:r>
      <w:r w:rsidR="00CC1B69" w:rsidRPr="00795F40">
        <w:rPr>
          <w:rFonts w:cs="Arial"/>
          <w:color w:val="000000" w:themeColor="text1"/>
        </w:rPr>
        <w:t>. This will feed the forthcoming action plan.</w:t>
      </w:r>
    </w:p>
    <w:p w14:paraId="78A008B6" w14:textId="038DC701" w:rsidR="006C7262" w:rsidRDefault="006C7262" w:rsidP="00185546">
      <w:pPr>
        <w:pStyle w:val="ListParagraph"/>
        <w:numPr>
          <w:ilvl w:val="0"/>
          <w:numId w:val="8"/>
        </w:numPr>
        <w:rPr>
          <w:rFonts w:cs="Arial"/>
          <w:color w:val="000000" w:themeColor="text1"/>
        </w:rPr>
      </w:pPr>
      <w:r w:rsidRPr="00795F40">
        <w:rPr>
          <w:rFonts w:cs="Arial"/>
          <w:color w:val="000000" w:themeColor="text1"/>
        </w:rPr>
        <w:t>Baseline measures will be established in 2024</w:t>
      </w:r>
    </w:p>
    <w:p w14:paraId="1216DA5D" w14:textId="77777777" w:rsidR="00D761CA" w:rsidRDefault="00D761CA" w:rsidP="00D761CA">
      <w:pPr>
        <w:rPr>
          <w:rFonts w:cs="Arial"/>
          <w:b/>
          <w:bCs/>
          <w:color w:val="000000" w:themeColor="text1"/>
        </w:rPr>
      </w:pPr>
    </w:p>
    <w:p w14:paraId="20384442" w14:textId="77777777" w:rsidR="00D761CA" w:rsidRDefault="00D761CA" w:rsidP="00D761CA">
      <w:pPr>
        <w:rPr>
          <w:rFonts w:cs="Arial"/>
          <w:b/>
          <w:bCs/>
          <w:color w:val="000000" w:themeColor="text1"/>
        </w:rPr>
      </w:pPr>
    </w:p>
    <w:p w14:paraId="529648A9" w14:textId="77777777" w:rsidR="007D2B76" w:rsidRDefault="007D2B76" w:rsidP="00D761CA">
      <w:pPr>
        <w:rPr>
          <w:rFonts w:cs="Arial"/>
          <w:b/>
          <w:bCs/>
          <w:color w:val="000000" w:themeColor="text1"/>
        </w:rPr>
        <w:sectPr w:rsidR="007D2B76" w:rsidSect="00A64E3F">
          <w:pgSz w:w="16838" w:h="11906" w:orient="landscape"/>
          <w:pgMar w:top="1440" w:right="1440" w:bottom="1440" w:left="1440" w:header="708" w:footer="708" w:gutter="0"/>
          <w:cols w:space="708"/>
          <w:docGrid w:linePitch="360"/>
        </w:sectPr>
      </w:pPr>
    </w:p>
    <w:p w14:paraId="22632575" w14:textId="77777777" w:rsidR="008F0034" w:rsidRPr="008F0034" w:rsidRDefault="008F0034" w:rsidP="008F0034">
      <w:pPr>
        <w:ind w:left="360"/>
        <w:rPr>
          <w:rFonts w:cs="Arial"/>
          <w:color w:val="000000" w:themeColor="text1"/>
        </w:rPr>
      </w:pPr>
    </w:p>
    <w:tbl>
      <w:tblPr>
        <w:tblStyle w:val="TableGrid"/>
        <w:tblW w:w="0" w:type="auto"/>
        <w:tblLook w:val="04A0" w:firstRow="1" w:lastRow="0" w:firstColumn="1" w:lastColumn="0" w:noHBand="0" w:noVBand="1"/>
      </w:tblPr>
      <w:tblGrid>
        <w:gridCol w:w="9485"/>
        <w:gridCol w:w="1425"/>
        <w:gridCol w:w="1559"/>
      </w:tblGrid>
      <w:tr w:rsidR="008F0034" w:rsidRPr="002117CA" w14:paraId="182C1CCA" w14:textId="77777777" w:rsidTr="00983E32">
        <w:tc>
          <w:tcPr>
            <w:tcW w:w="9485" w:type="dxa"/>
            <w:shd w:val="clear" w:color="auto" w:fill="E2EFD9" w:themeFill="accent6" w:themeFillTint="33"/>
          </w:tcPr>
          <w:p w14:paraId="2938F8D4" w14:textId="77777777" w:rsidR="008F0034" w:rsidRDefault="008F0034" w:rsidP="00293294">
            <w:pPr>
              <w:rPr>
                <w:rFonts w:ascii="Gill Sans" w:hAnsi="Gill Sans" w:cs="Gill Sans"/>
                <w:b/>
                <w:bCs/>
                <w:sz w:val="24"/>
                <w:szCs w:val="24"/>
              </w:rPr>
            </w:pPr>
            <w:r>
              <w:rPr>
                <w:rFonts w:ascii="Gill Sans" w:hAnsi="Gill Sans" w:cs="Gill Sans"/>
                <w:b/>
                <w:bCs/>
                <w:sz w:val="24"/>
                <w:szCs w:val="24"/>
              </w:rPr>
              <w:t>Clubs</w:t>
            </w:r>
          </w:p>
          <w:p w14:paraId="45ABC46C" w14:textId="7E51F535" w:rsidR="008F0034" w:rsidRPr="002117CA" w:rsidRDefault="008F0034" w:rsidP="00293294">
            <w:pPr>
              <w:rPr>
                <w:rFonts w:ascii="Gill Sans" w:hAnsi="Gill Sans" w:cs="Gill Sans"/>
                <w:b/>
                <w:bCs/>
                <w:sz w:val="24"/>
                <w:szCs w:val="24"/>
                <w:lang w:val="en-US"/>
              </w:rPr>
            </w:pPr>
            <w:r w:rsidRPr="002117CA">
              <w:rPr>
                <w:rFonts w:ascii="Gill Sans" w:hAnsi="Gill Sans" w:cs="Gill Sans"/>
                <w:b/>
                <w:bCs/>
                <w:sz w:val="24"/>
                <w:szCs w:val="24"/>
              </w:rPr>
              <w:t>We will:</w:t>
            </w:r>
          </w:p>
        </w:tc>
        <w:tc>
          <w:tcPr>
            <w:tcW w:w="1425" w:type="dxa"/>
            <w:shd w:val="clear" w:color="auto" w:fill="E2EFD9" w:themeFill="accent6" w:themeFillTint="33"/>
          </w:tcPr>
          <w:p w14:paraId="699B2EAF"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Lead</w:t>
            </w:r>
          </w:p>
        </w:tc>
        <w:tc>
          <w:tcPr>
            <w:tcW w:w="1559" w:type="dxa"/>
            <w:shd w:val="clear" w:color="auto" w:fill="E2EFD9" w:themeFill="accent6" w:themeFillTint="33"/>
          </w:tcPr>
          <w:p w14:paraId="015AEC69"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By when</w:t>
            </w:r>
          </w:p>
        </w:tc>
      </w:tr>
      <w:tr w:rsidR="008F0034" w:rsidRPr="002117CA" w14:paraId="4C215FBA" w14:textId="77777777" w:rsidTr="00983E32">
        <w:tc>
          <w:tcPr>
            <w:tcW w:w="9485" w:type="dxa"/>
          </w:tcPr>
          <w:p w14:paraId="6F591E0A" w14:textId="67C91FC3" w:rsidR="008F0034" w:rsidRPr="002117CA" w:rsidRDefault="00F23059" w:rsidP="00293294">
            <w:pPr>
              <w:rPr>
                <w:rFonts w:ascii="Gill Sans" w:hAnsi="Gill Sans" w:cs="Gill Sans"/>
                <w:lang w:val="en-US"/>
              </w:rPr>
            </w:pPr>
            <w:r>
              <w:rPr>
                <w:rFonts w:ascii="Gill Sans" w:hAnsi="Gill Sans" w:cs="Gill Sans"/>
                <w:lang w:val="en-US"/>
              </w:rPr>
              <w:t>Support our clubs to generate more volunteers to support their activities</w:t>
            </w:r>
          </w:p>
        </w:tc>
        <w:tc>
          <w:tcPr>
            <w:tcW w:w="1425" w:type="dxa"/>
          </w:tcPr>
          <w:p w14:paraId="48E254DD" w14:textId="21AD1EED" w:rsidR="008F0034" w:rsidRPr="002117CA" w:rsidRDefault="00F23059" w:rsidP="00293294">
            <w:pPr>
              <w:pStyle w:val="ListParagraph"/>
              <w:ind w:left="0"/>
              <w:rPr>
                <w:rFonts w:ascii="Gill Sans" w:hAnsi="Gill Sans" w:cs="Gill Sans"/>
                <w:lang w:val="en-US"/>
              </w:rPr>
            </w:pPr>
            <w:r>
              <w:rPr>
                <w:rFonts w:ascii="Gill Sans" w:hAnsi="Gill Sans" w:cs="Gill Sans"/>
                <w:lang w:val="en-US"/>
              </w:rPr>
              <w:t>SC</w:t>
            </w:r>
          </w:p>
        </w:tc>
        <w:tc>
          <w:tcPr>
            <w:tcW w:w="1559" w:type="dxa"/>
          </w:tcPr>
          <w:p w14:paraId="2DDE81AC" w14:textId="438009CF" w:rsidR="008F0034" w:rsidRPr="002117CA" w:rsidRDefault="78FF515B" w:rsidP="00293294">
            <w:pPr>
              <w:pStyle w:val="ListParagraph"/>
              <w:ind w:left="0"/>
              <w:rPr>
                <w:rFonts w:ascii="Gill Sans" w:hAnsi="Gill Sans" w:cs="Gill Sans"/>
                <w:lang w:val="en-US"/>
              </w:rPr>
            </w:pPr>
            <w:r w:rsidRPr="54297105">
              <w:rPr>
                <w:rFonts w:ascii="Gill Sans" w:hAnsi="Gill Sans" w:cs="Gill Sans"/>
                <w:lang w:val="en-US"/>
              </w:rPr>
              <w:t>Ongoing</w:t>
            </w:r>
          </w:p>
        </w:tc>
      </w:tr>
      <w:tr w:rsidR="008F0034" w:rsidRPr="002117CA" w14:paraId="22CBB5B5" w14:textId="77777777" w:rsidTr="00983E32">
        <w:tc>
          <w:tcPr>
            <w:tcW w:w="9485" w:type="dxa"/>
          </w:tcPr>
          <w:p w14:paraId="37623DE9" w14:textId="2C83915D" w:rsidR="008F0034" w:rsidRPr="002117CA" w:rsidRDefault="00F23059" w:rsidP="00293294">
            <w:pPr>
              <w:rPr>
                <w:rFonts w:ascii="Gill Sans" w:hAnsi="Gill Sans" w:cs="Gill Sans"/>
                <w:lang w:val="en-US"/>
              </w:rPr>
            </w:pPr>
            <w:r>
              <w:rPr>
                <w:rFonts w:ascii="Gill Sans" w:hAnsi="Gill Sans" w:cs="Gill Sans"/>
                <w:lang w:val="en-US"/>
              </w:rPr>
              <w:t xml:space="preserve">Reestablish our Annual Conference with insight driven workshops to support </w:t>
            </w:r>
            <w:r w:rsidR="00FF35F4">
              <w:rPr>
                <w:rFonts w:ascii="Gill Sans" w:hAnsi="Gill Sans" w:cs="Gill Sans"/>
                <w:lang w:val="en-US"/>
              </w:rPr>
              <w:t>clubs</w:t>
            </w:r>
          </w:p>
        </w:tc>
        <w:tc>
          <w:tcPr>
            <w:tcW w:w="1425" w:type="dxa"/>
          </w:tcPr>
          <w:p w14:paraId="4EEDD73B" w14:textId="1FDE69A0" w:rsidR="008F0034" w:rsidRPr="002117CA" w:rsidRDefault="00F23059" w:rsidP="00293294">
            <w:pPr>
              <w:pStyle w:val="ListParagraph"/>
              <w:ind w:left="0"/>
              <w:rPr>
                <w:rFonts w:ascii="Gill Sans" w:hAnsi="Gill Sans" w:cs="Gill Sans"/>
                <w:lang w:val="en-US"/>
              </w:rPr>
            </w:pPr>
            <w:r>
              <w:rPr>
                <w:rFonts w:ascii="Gill Sans" w:hAnsi="Gill Sans" w:cs="Gill Sans"/>
                <w:lang w:val="en-US"/>
              </w:rPr>
              <w:t>SLT</w:t>
            </w:r>
          </w:p>
        </w:tc>
        <w:tc>
          <w:tcPr>
            <w:tcW w:w="1559" w:type="dxa"/>
          </w:tcPr>
          <w:p w14:paraId="1566C622" w14:textId="37C5C162" w:rsidR="008F0034" w:rsidRPr="002117CA" w:rsidRDefault="00F23059" w:rsidP="00293294">
            <w:pPr>
              <w:pStyle w:val="ListParagraph"/>
              <w:ind w:left="0"/>
              <w:rPr>
                <w:rFonts w:ascii="Gill Sans" w:hAnsi="Gill Sans" w:cs="Gill Sans"/>
                <w:lang w:val="en-US"/>
              </w:rPr>
            </w:pPr>
            <w:r>
              <w:rPr>
                <w:rFonts w:ascii="Gill Sans" w:hAnsi="Gill Sans" w:cs="Gill Sans"/>
                <w:lang w:val="en-US"/>
              </w:rPr>
              <w:t>September 2024</w:t>
            </w:r>
          </w:p>
        </w:tc>
      </w:tr>
      <w:tr w:rsidR="008F0034" w:rsidRPr="002117CA" w14:paraId="185D0B7C" w14:textId="77777777" w:rsidTr="00983E32">
        <w:tc>
          <w:tcPr>
            <w:tcW w:w="9485" w:type="dxa"/>
          </w:tcPr>
          <w:p w14:paraId="7C06B2CC" w14:textId="52AF50D1" w:rsidR="008F0034" w:rsidRPr="002117CA" w:rsidRDefault="00D374D8" w:rsidP="00293294">
            <w:pPr>
              <w:pStyle w:val="paragraph"/>
              <w:spacing w:beforeAutospacing="0" w:afterAutospacing="0"/>
              <w:textAlignment w:val="baseline"/>
              <w:rPr>
                <w:rFonts w:ascii="Gill Sans" w:hAnsi="Gill Sans" w:cs="Gill Sans"/>
                <w:lang w:val="en-US"/>
              </w:rPr>
            </w:pPr>
            <w:r>
              <w:rPr>
                <w:rFonts w:ascii="Gill Sans" w:hAnsi="Gill Sans" w:cs="Gill Sans"/>
                <w:lang w:val="en-US"/>
              </w:rPr>
              <w:t>identify clubs at risk and provide bespoke support by working with them and localised resources</w:t>
            </w:r>
          </w:p>
        </w:tc>
        <w:tc>
          <w:tcPr>
            <w:tcW w:w="1425" w:type="dxa"/>
          </w:tcPr>
          <w:p w14:paraId="28063858" w14:textId="6563EAE7" w:rsidR="008F0034" w:rsidRPr="002117CA" w:rsidRDefault="00D374D8" w:rsidP="00293294">
            <w:pPr>
              <w:pStyle w:val="ListParagraph"/>
              <w:ind w:left="0"/>
              <w:rPr>
                <w:rFonts w:ascii="Gill Sans" w:hAnsi="Gill Sans" w:cs="Gill Sans"/>
                <w:lang w:val="en-US"/>
              </w:rPr>
            </w:pPr>
            <w:r>
              <w:rPr>
                <w:rFonts w:ascii="Gill Sans" w:hAnsi="Gill Sans" w:cs="Gill Sans"/>
                <w:lang w:val="en-US"/>
              </w:rPr>
              <w:t>SLT</w:t>
            </w:r>
          </w:p>
        </w:tc>
        <w:tc>
          <w:tcPr>
            <w:tcW w:w="1559" w:type="dxa"/>
          </w:tcPr>
          <w:p w14:paraId="11AC4197" w14:textId="5E878CC0" w:rsidR="008F0034" w:rsidRPr="002117CA" w:rsidRDefault="00D374D8" w:rsidP="00293294">
            <w:pPr>
              <w:pStyle w:val="ListParagraph"/>
              <w:ind w:left="0"/>
              <w:rPr>
                <w:rFonts w:ascii="Gill Sans" w:hAnsi="Gill Sans" w:cs="Gill Sans"/>
                <w:lang w:val="en-US"/>
              </w:rPr>
            </w:pPr>
            <w:r>
              <w:rPr>
                <w:rFonts w:ascii="Gill Sans" w:hAnsi="Gill Sans" w:cs="Gill Sans"/>
                <w:lang w:val="en-US"/>
              </w:rPr>
              <w:t>August 2024</w:t>
            </w:r>
          </w:p>
        </w:tc>
      </w:tr>
      <w:tr w:rsidR="00C22C50" w:rsidRPr="002117CA" w14:paraId="67BF047E" w14:textId="77777777" w:rsidTr="00983E32">
        <w:tc>
          <w:tcPr>
            <w:tcW w:w="9485" w:type="dxa"/>
          </w:tcPr>
          <w:p w14:paraId="4F674C65" w14:textId="0E8F18A7" w:rsidR="00C22C50" w:rsidRDefault="00C22C50" w:rsidP="00293294">
            <w:pPr>
              <w:pStyle w:val="paragraph"/>
              <w:spacing w:beforeAutospacing="0" w:afterAutospacing="0"/>
              <w:textAlignment w:val="baseline"/>
              <w:rPr>
                <w:rFonts w:ascii="Gill Sans" w:hAnsi="Gill Sans" w:cs="Gill Sans"/>
                <w:lang w:val="en-US"/>
              </w:rPr>
            </w:pPr>
            <w:r>
              <w:rPr>
                <w:rFonts w:ascii="Gill Sans" w:hAnsi="Gill Sans" w:cs="Gill Sans"/>
                <w:lang w:val="en-US"/>
              </w:rPr>
              <w:t>Identify current needs of clubs through a renewed Annual Survey</w:t>
            </w:r>
          </w:p>
        </w:tc>
        <w:tc>
          <w:tcPr>
            <w:tcW w:w="1425" w:type="dxa"/>
          </w:tcPr>
          <w:p w14:paraId="48EA8CFE" w14:textId="4D47A027" w:rsidR="00C22C50" w:rsidRDefault="00C22C50" w:rsidP="00293294">
            <w:pPr>
              <w:pStyle w:val="ListParagraph"/>
              <w:ind w:left="0"/>
              <w:rPr>
                <w:rFonts w:ascii="Gill Sans" w:hAnsi="Gill Sans" w:cs="Gill Sans"/>
                <w:lang w:val="en-US"/>
              </w:rPr>
            </w:pPr>
            <w:r>
              <w:rPr>
                <w:rFonts w:ascii="Gill Sans" w:hAnsi="Gill Sans" w:cs="Gill Sans"/>
                <w:lang w:val="en-US"/>
              </w:rPr>
              <w:t>MW/JH</w:t>
            </w:r>
          </w:p>
        </w:tc>
        <w:tc>
          <w:tcPr>
            <w:tcW w:w="1559" w:type="dxa"/>
          </w:tcPr>
          <w:p w14:paraId="692FBEFE" w14:textId="7F129D7D" w:rsidR="00C22C50" w:rsidRDefault="00C22C50" w:rsidP="00293294">
            <w:pPr>
              <w:pStyle w:val="ListParagraph"/>
              <w:ind w:left="0"/>
              <w:rPr>
                <w:rFonts w:ascii="Gill Sans" w:hAnsi="Gill Sans" w:cs="Gill Sans"/>
                <w:lang w:val="en-US"/>
              </w:rPr>
            </w:pPr>
            <w:r>
              <w:rPr>
                <w:rFonts w:ascii="Gill Sans" w:hAnsi="Gill Sans" w:cs="Gill Sans"/>
                <w:lang w:val="en-US"/>
              </w:rPr>
              <w:t>December 2024</w:t>
            </w:r>
          </w:p>
        </w:tc>
      </w:tr>
    </w:tbl>
    <w:p w14:paraId="658107E7" w14:textId="77777777" w:rsidR="0034796A" w:rsidRPr="0034796A" w:rsidRDefault="0034796A" w:rsidP="0034796A">
      <w:pPr>
        <w:rPr>
          <w:rFonts w:cs="Arial"/>
          <w:color w:val="000000" w:themeColor="text1"/>
        </w:rPr>
      </w:pPr>
    </w:p>
    <w:p w14:paraId="2219223B" w14:textId="77777777" w:rsidR="0034796A" w:rsidRDefault="0034796A" w:rsidP="0034796A">
      <w:pPr>
        <w:rPr>
          <w:rFonts w:cs="Arial"/>
          <w:color w:val="000000" w:themeColor="text1"/>
        </w:rPr>
      </w:pPr>
    </w:p>
    <w:tbl>
      <w:tblPr>
        <w:tblStyle w:val="TableGrid"/>
        <w:tblW w:w="0" w:type="auto"/>
        <w:tblLook w:val="04A0" w:firstRow="1" w:lastRow="0" w:firstColumn="1" w:lastColumn="0" w:noHBand="0" w:noVBand="1"/>
      </w:tblPr>
      <w:tblGrid>
        <w:gridCol w:w="9485"/>
        <w:gridCol w:w="1425"/>
        <w:gridCol w:w="1559"/>
      </w:tblGrid>
      <w:tr w:rsidR="008F0034" w:rsidRPr="002117CA" w14:paraId="4B66BB97" w14:textId="77777777" w:rsidTr="00983E32">
        <w:tc>
          <w:tcPr>
            <w:tcW w:w="9485" w:type="dxa"/>
            <w:shd w:val="clear" w:color="auto" w:fill="E2EFD9" w:themeFill="accent6" w:themeFillTint="33"/>
          </w:tcPr>
          <w:p w14:paraId="44DDD756" w14:textId="4003FDC7" w:rsidR="008F0034" w:rsidRDefault="008F0034" w:rsidP="00293294">
            <w:pPr>
              <w:rPr>
                <w:rFonts w:ascii="Gill Sans" w:hAnsi="Gill Sans" w:cs="Gill Sans"/>
                <w:b/>
                <w:bCs/>
                <w:sz w:val="24"/>
                <w:szCs w:val="24"/>
              </w:rPr>
            </w:pPr>
            <w:r>
              <w:rPr>
                <w:rFonts w:ascii="Gill Sans" w:hAnsi="Gill Sans" w:cs="Gill Sans"/>
                <w:b/>
                <w:bCs/>
                <w:sz w:val="24"/>
                <w:szCs w:val="24"/>
              </w:rPr>
              <w:t>Coaches</w:t>
            </w:r>
            <w:r w:rsidR="007943FF">
              <w:rPr>
                <w:rFonts w:ascii="Gill Sans" w:hAnsi="Gill Sans" w:cs="Gill Sans"/>
                <w:b/>
                <w:bCs/>
                <w:sz w:val="24"/>
                <w:szCs w:val="24"/>
              </w:rPr>
              <w:t xml:space="preserve"> and Teachers</w:t>
            </w:r>
          </w:p>
          <w:p w14:paraId="62E709A3" w14:textId="28BF1037" w:rsidR="008F0034" w:rsidRPr="008F0034" w:rsidRDefault="008F0034" w:rsidP="00293294">
            <w:pPr>
              <w:rPr>
                <w:rFonts w:ascii="Gill Sans" w:hAnsi="Gill Sans" w:cs="Gill Sans"/>
                <w:b/>
                <w:bCs/>
                <w:sz w:val="24"/>
                <w:szCs w:val="24"/>
              </w:rPr>
            </w:pPr>
            <w:r w:rsidRPr="002117CA">
              <w:rPr>
                <w:rFonts w:ascii="Gill Sans" w:hAnsi="Gill Sans" w:cs="Gill Sans"/>
                <w:b/>
                <w:bCs/>
                <w:sz w:val="24"/>
                <w:szCs w:val="24"/>
              </w:rPr>
              <w:t>We will:</w:t>
            </w:r>
          </w:p>
        </w:tc>
        <w:tc>
          <w:tcPr>
            <w:tcW w:w="1425" w:type="dxa"/>
            <w:shd w:val="clear" w:color="auto" w:fill="E2EFD9" w:themeFill="accent6" w:themeFillTint="33"/>
          </w:tcPr>
          <w:p w14:paraId="54699319"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Lead</w:t>
            </w:r>
          </w:p>
        </w:tc>
        <w:tc>
          <w:tcPr>
            <w:tcW w:w="1559" w:type="dxa"/>
            <w:shd w:val="clear" w:color="auto" w:fill="E2EFD9" w:themeFill="accent6" w:themeFillTint="33"/>
          </w:tcPr>
          <w:p w14:paraId="713CFA99"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By when</w:t>
            </w:r>
          </w:p>
        </w:tc>
      </w:tr>
      <w:tr w:rsidR="008F0034" w:rsidRPr="002117CA" w14:paraId="4C1DF456" w14:textId="77777777" w:rsidTr="00983E32">
        <w:tc>
          <w:tcPr>
            <w:tcW w:w="9485" w:type="dxa"/>
          </w:tcPr>
          <w:p w14:paraId="3F375B02" w14:textId="10536E6C" w:rsidR="008F0034" w:rsidRPr="002117CA" w:rsidRDefault="00F23059" w:rsidP="00293294">
            <w:pPr>
              <w:rPr>
                <w:rFonts w:ascii="Gill Sans" w:hAnsi="Gill Sans" w:cs="Gill Sans"/>
                <w:lang w:val="en-US"/>
              </w:rPr>
            </w:pPr>
            <w:r>
              <w:rPr>
                <w:rFonts w:ascii="Gill Sans" w:hAnsi="Gill Sans" w:cs="Gill Sans"/>
                <w:lang w:val="en-US"/>
              </w:rPr>
              <w:t>Introduce Coach Development Days for Club Coaches</w:t>
            </w:r>
          </w:p>
        </w:tc>
        <w:tc>
          <w:tcPr>
            <w:tcW w:w="1425" w:type="dxa"/>
          </w:tcPr>
          <w:p w14:paraId="49AB3CAF" w14:textId="15D4CC6F" w:rsidR="008F0034" w:rsidRPr="002117CA" w:rsidRDefault="00F23059" w:rsidP="00293294">
            <w:pPr>
              <w:pStyle w:val="ListParagraph"/>
              <w:ind w:left="0"/>
              <w:rPr>
                <w:rFonts w:ascii="Gill Sans" w:hAnsi="Gill Sans" w:cs="Gill Sans"/>
                <w:lang w:val="en-US"/>
              </w:rPr>
            </w:pPr>
            <w:r>
              <w:rPr>
                <w:rFonts w:ascii="Gill Sans" w:hAnsi="Gill Sans" w:cs="Gill Sans"/>
                <w:lang w:val="en-US"/>
              </w:rPr>
              <w:t>AB</w:t>
            </w:r>
          </w:p>
        </w:tc>
        <w:tc>
          <w:tcPr>
            <w:tcW w:w="1559" w:type="dxa"/>
          </w:tcPr>
          <w:p w14:paraId="4943E110" w14:textId="0159166C" w:rsidR="008F0034" w:rsidRPr="002117CA" w:rsidRDefault="00F23059" w:rsidP="00293294">
            <w:pPr>
              <w:pStyle w:val="ListParagraph"/>
              <w:ind w:left="0"/>
              <w:rPr>
                <w:rFonts w:ascii="Gill Sans" w:hAnsi="Gill Sans" w:cs="Gill Sans"/>
                <w:lang w:val="en-US"/>
              </w:rPr>
            </w:pPr>
            <w:r>
              <w:rPr>
                <w:rFonts w:ascii="Gill Sans" w:hAnsi="Gill Sans" w:cs="Gill Sans"/>
                <w:lang w:val="en-US"/>
              </w:rPr>
              <w:t>July 2024</w:t>
            </w:r>
          </w:p>
        </w:tc>
      </w:tr>
      <w:tr w:rsidR="00F23059" w:rsidRPr="002117CA" w14:paraId="06196215" w14:textId="77777777" w:rsidTr="00983E32">
        <w:tc>
          <w:tcPr>
            <w:tcW w:w="9485" w:type="dxa"/>
          </w:tcPr>
          <w:p w14:paraId="343352B2" w14:textId="5AAE97B1" w:rsidR="00F23059" w:rsidRPr="002117CA" w:rsidRDefault="00F23059" w:rsidP="00F23059">
            <w:pPr>
              <w:rPr>
                <w:rFonts w:ascii="Gill Sans" w:hAnsi="Gill Sans" w:cs="Gill Sans"/>
                <w:lang w:val="en-US"/>
              </w:rPr>
            </w:pPr>
            <w:r>
              <w:rPr>
                <w:rFonts w:ascii="Gill Sans" w:hAnsi="Gill Sans" w:cs="Gill Sans"/>
                <w:lang w:val="en-US"/>
              </w:rPr>
              <w:t>Reestablish our Annual Conference</w:t>
            </w:r>
            <w:r w:rsidR="00FF35F4">
              <w:rPr>
                <w:rFonts w:ascii="Gill Sans" w:hAnsi="Gill Sans" w:cs="Gill Sans"/>
                <w:lang w:val="en-US"/>
              </w:rPr>
              <w:t xml:space="preserve"> with insight driven workshops to support coaches</w:t>
            </w:r>
          </w:p>
        </w:tc>
        <w:tc>
          <w:tcPr>
            <w:tcW w:w="1425" w:type="dxa"/>
          </w:tcPr>
          <w:p w14:paraId="2FF84D22" w14:textId="43521F45" w:rsidR="00F23059" w:rsidRPr="002117CA" w:rsidRDefault="007943FF" w:rsidP="00F23059">
            <w:pPr>
              <w:pStyle w:val="ListParagraph"/>
              <w:ind w:left="0"/>
              <w:rPr>
                <w:rFonts w:ascii="Gill Sans" w:hAnsi="Gill Sans" w:cs="Gill Sans"/>
                <w:lang w:val="en-US"/>
              </w:rPr>
            </w:pPr>
            <w:r>
              <w:rPr>
                <w:rFonts w:ascii="Gill Sans" w:hAnsi="Gill Sans" w:cs="Gill Sans"/>
                <w:lang w:val="en-US"/>
              </w:rPr>
              <w:t>SLT</w:t>
            </w:r>
          </w:p>
        </w:tc>
        <w:tc>
          <w:tcPr>
            <w:tcW w:w="1559" w:type="dxa"/>
          </w:tcPr>
          <w:p w14:paraId="63B3DC5A" w14:textId="7A09A41A" w:rsidR="00F23059" w:rsidRPr="002117CA" w:rsidRDefault="47C6E950" w:rsidP="00F23059">
            <w:pPr>
              <w:pStyle w:val="ListParagraph"/>
              <w:ind w:left="0"/>
              <w:rPr>
                <w:rFonts w:ascii="Gill Sans" w:hAnsi="Gill Sans" w:cs="Gill Sans"/>
                <w:lang w:val="en-US"/>
              </w:rPr>
            </w:pPr>
            <w:r w:rsidRPr="54297105">
              <w:rPr>
                <w:rFonts w:ascii="Gill Sans" w:hAnsi="Gill Sans" w:cs="Gill Sans"/>
                <w:lang w:val="en-US"/>
              </w:rPr>
              <w:t>October</w:t>
            </w:r>
            <w:r w:rsidR="254C51DE" w:rsidRPr="54297105">
              <w:rPr>
                <w:rFonts w:ascii="Gill Sans" w:hAnsi="Gill Sans" w:cs="Gill Sans"/>
                <w:lang w:val="en-US"/>
              </w:rPr>
              <w:t xml:space="preserve"> </w:t>
            </w:r>
          </w:p>
        </w:tc>
      </w:tr>
      <w:tr w:rsidR="00F23059" w:rsidRPr="002117CA" w14:paraId="18DAEDF8" w14:textId="77777777" w:rsidTr="00983E32">
        <w:tc>
          <w:tcPr>
            <w:tcW w:w="9485" w:type="dxa"/>
          </w:tcPr>
          <w:p w14:paraId="16D47CFF" w14:textId="37CE759E" w:rsidR="00F23059" w:rsidRPr="002117CA" w:rsidRDefault="007943FF" w:rsidP="00F23059">
            <w:pPr>
              <w:pStyle w:val="paragraph"/>
              <w:spacing w:beforeAutospacing="0" w:afterAutospacing="0"/>
              <w:textAlignment w:val="baseline"/>
              <w:rPr>
                <w:rFonts w:ascii="Gill Sans" w:hAnsi="Gill Sans" w:cs="Gill Sans"/>
                <w:lang w:val="en-US"/>
              </w:rPr>
            </w:pPr>
            <w:r>
              <w:rPr>
                <w:rFonts w:ascii="Gill Sans" w:hAnsi="Gill Sans" w:cs="Gill Sans"/>
                <w:lang w:val="en-US"/>
              </w:rPr>
              <w:t>Introduce online resources and regular workshops for coaches</w:t>
            </w:r>
          </w:p>
        </w:tc>
        <w:tc>
          <w:tcPr>
            <w:tcW w:w="1425" w:type="dxa"/>
          </w:tcPr>
          <w:p w14:paraId="70CC1368" w14:textId="5F6A70BE" w:rsidR="00F23059" w:rsidRPr="002117CA" w:rsidRDefault="007943FF" w:rsidP="00F23059">
            <w:pPr>
              <w:pStyle w:val="ListParagraph"/>
              <w:ind w:left="0"/>
              <w:rPr>
                <w:rFonts w:ascii="Gill Sans" w:hAnsi="Gill Sans" w:cs="Gill Sans"/>
                <w:lang w:val="en-US"/>
              </w:rPr>
            </w:pPr>
            <w:r>
              <w:rPr>
                <w:rFonts w:ascii="Gill Sans" w:hAnsi="Gill Sans" w:cs="Gill Sans"/>
                <w:lang w:val="en-US"/>
              </w:rPr>
              <w:t>SLT</w:t>
            </w:r>
          </w:p>
        </w:tc>
        <w:tc>
          <w:tcPr>
            <w:tcW w:w="1559" w:type="dxa"/>
          </w:tcPr>
          <w:p w14:paraId="601175A4" w14:textId="16084889" w:rsidR="00F23059" w:rsidRPr="002117CA" w:rsidRDefault="007943FF" w:rsidP="00F23059">
            <w:pPr>
              <w:pStyle w:val="ListParagraph"/>
              <w:ind w:left="0"/>
              <w:rPr>
                <w:rFonts w:ascii="Gill Sans" w:hAnsi="Gill Sans" w:cs="Gill Sans"/>
                <w:lang w:val="en-US"/>
              </w:rPr>
            </w:pPr>
            <w:r>
              <w:rPr>
                <w:rFonts w:ascii="Gill Sans" w:hAnsi="Gill Sans" w:cs="Gill Sans"/>
                <w:lang w:val="en-US"/>
              </w:rPr>
              <w:t>December 2024</w:t>
            </w:r>
          </w:p>
        </w:tc>
      </w:tr>
      <w:tr w:rsidR="007943FF" w:rsidRPr="002117CA" w14:paraId="09313E5D" w14:textId="77777777" w:rsidTr="00983E32">
        <w:tc>
          <w:tcPr>
            <w:tcW w:w="9485" w:type="dxa"/>
          </w:tcPr>
          <w:p w14:paraId="343C420F" w14:textId="6B8EA35F" w:rsidR="007943FF" w:rsidRDefault="007943FF" w:rsidP="00F23059">
            <w:pPr>
              <w:pStyle w:val="paragraph"/>
              <w:spacing w:beforeAutospacing="0" w:afterAutospacing="0"/>
              <w:textAlignment w:val="baseline"/>
              <w:rPr>
                <w:rFonts w:ascii="Gill Sans" w:hAnsi="Gill Sans" w:cs="Gill Sans"/>
                <w:lang w:val="en-US"/>
              </w:rPr>
            </w:pPr>
            <w:r>
              <w:rPr>
                <w:rFonts w:ascii="Gill Sans" w:hAnsi="Gill Sans" w:cs="Gill Sans"/>
                <w:lang w:val="en-US"/>
              </w:rPr>
              <w:t>Launch Online Schools Resources</w:t>
            </w:r>
          </w:p>
        </w:tc>
        <w:tc>
          <w:tcPr>
            <w:tcW w:w="1425" w:type="dxa"/>
          </w:tcPr>
          <w:p w14:paraId="06BF0429" w14:textId="06B11983" w:rsidR="007943FF" w:rsidRPr="002117CA" w:rsidRDefault="007943FF" w:rsidP="00F23059">
            <w:pPr>
              <w:pStyle w:val="ListParagraph"/>
              <w:ind w:left="0"/>
              <w:rPr>
                <w:rFonts w:ascii="Gill Sans" w:hAnsi="Gill Sans" w:cs="Gill Sans"/>
                <w:lang w:val="en-US"/>
              </w:rPr>
            </w:pPr>
            <w:r>
              <w:rPr>
                <w:rFonts w:ascii="Gill Sans" w:hAnsi="Gill Sans" w:cs="Gill Sans"/>
                <w:lang w:val="en-US"/>
              </w:rPr>
              <w:t>SN/KF</w:t>
            </w:r>
          </w:p>
        </w:tc>
        <w:tc>
          <w:tcPr>
            <w:tcW w:w="1559" w:type="dxa"/>
          </w:tcPr>
          <w:p w14:paraId="690F40AE" w14:textId="26AE0E1B" w:rsidR="007943FF" w:rsidRPr="002117CA" w:rsidRDefault="007943FF" w:rsidP="00F23059">
            <w:pPr>
              <w:pStyle w:val="ListParagraph"/>
              <w:ind w:left="0"/>
              <w:rPr>
                <w:rFonts w:ascii="Gill Sans" w:hAnsi="Gill Sans" w:cs="Gill Sans"/>
                <w:lang w:val="en-US"/>
              </w:rPr>
            </w:pPr>
            <w:r>
              <w:rPr>
                <w:rFonts w:ascii="Gill Sans" w:hAnsi="Gill Sans" w:cs="Gill Sans"/>
                <w:lang w:val="en-US"/>
              </w:rPr>
              <w:t>March 2024</w:t>
            </w:r>
          </w:p>
        </w:tc>
      </w:tr>
      <w:tr w:rsidR="00C22C50" w:rsidRPr="002117CA" w14:paraId="3CDA8DDF" w14:textId="77777777" w:rsidTr="00983E32">
        <w:tc>
          <w:tcPr>
            <w:tcW w:w="9485" w:type="dxa"/>
          </w:tcPr>
          <w:p w14:paraId="7AD6D5BD" w14:textId="2F5AD3CE" w:rsidR="00C22C50" w:rsidRDefault="00C22C50" w:rsidP="00C22C50">
            <w:pPr>
              <w:pStyle w:val="paragraph"/>
              <w:spacing w:beforeAutospacing="0" w:afterAutospacing="0"/>
              <w:textAlignment w:val="baseline"/>
              <w:rPr>
                <w:rFonts w:ascii="Gill Sans" w:hAnsi="Gill Sans" w:cs="Gill Sans"/>
                <w:lang w:val="en-US"/>
              </w:rPr>
            </w:pPr>
            <w:r>
              <w:rPr>
                <w:rFonts w:ascii="Gill Sans" w:hAnsi="Gill Sans" w:cs="Gill Sans"/>
                <w:lang w:val="en-US"/>
              </w:rPr>
              <w:t>Identify current needs of coaches and teachers through a renewed Annual Survey</w:t>
            </w:r>
          </w:p>
        </w:tc>
        <w:tc>
          <w:tcPr>
            <w:tcW w:w="1425" w:type="dxa"/>
          </w:tcPr>
          <w:p w14:paraId="1ED2A268" w14:textId="0ADA8B49" w:rsidR="00C22C50" w:rsidRDefault="00C22C50" w:rsidP="00C22C50">
            <w:pPr>
              <w:pStyle w:val="ListParagraph"/>
              <w:ind w:left="0"/>
              <w:rPr>
                <w:rFonts w:ascii="Gill Sans" w:hAnsi="Gill Sans" w:cs="Gill Sans"/>
                <w:lang w:val="en-US"/>
              </w:rPr>
            </w:pPr>
            <w:r>
              <w:rPr>
                <w:rFonts w:ascii="Gill Sans" w:hAnsi="Gill Sans" w:cs="Gill Sans"/>
                <w:lang w:val="en-US"/>
              </w:rPr>
              <w:t>MW/JH</w:t>
            </w:r>
          </w:p>
        </w:tc>
        <w:tc>
          <w:tcPr>
            <w:tcW w:w="1559" w:type="dxa"/>
          </w:tcPr>
          <w:p w14:paraId="11AD3518" w14:textId="7D1E1821" w:rsidR="00C22C50" w:rsidRDefault="00C22C50" w:rsidP="00C22C50">
            <w:pPr>
              <w:pStyle w:val="ListParagraph"/>
              <w:ind w:left="0"/>
              <w:rPr>
                <w:rFonts w:ascii="Gill Sans" w:hAnsi="Gill Sans" w:cs="Gill Sans"/>
                <w:lang w:val="en-US"/>
              </w:rPr>
            </w:pPr>
            <w:r>
              <w:rPr>
                <w:rFonts w:ascii="Gill Sans" w:hAnsi="Gill Sans" w:cs="Gill Sans"/>
                <w:lang w:val="en-US"/>
              </w:rPr>
              <w:t>December 2024</w:t>
            </w:r>
          </w:p>
        </w:tc>
      </w:tr>
    </w:tbl>
    <w:p w14:paraId="2D883171" w14:textId="77777777" w:rsidR="008F0034" w:rsidRDefault="008F0034" w:rsidP="0034796A">
      <w:pPr>
        <w:rPr>
          <w:rFonts w:cs="Arial"/>
          <w:color w:val="000000" w:themeColor="text1"/>
        </w:rPr>
      </w:pPr>
    </w:p>
    <w:p w14:paraId="783CEE44" w14:textId="77777777" w:rsidR="00C22C50" w:rsidRDefault="00C22C50" w:rsidP="0034796A">
      <w:pPr>
        <w:rPr>
          <w:rFonts w:cs="Arial"/>
          <w:color w:val="000000" w:themeColor="text1"/>
        </w:rPr>
      </w:pPr>
    </w:p>
    <w:p w14:paraId="5685C3D7" w14:textId="77777777" w:rsidR="00C22C50" w:rsidRDefault="00C22C50" w:rsidP="0034796A">
      <w:pPr>
        <w:rPr>
          <w:rFonts w:cs="Arial"/>
          <w:color w:val="000000" w:themeColor="text1"/>
        </w:rPr>
      </w:pPr>
    </w:p>
    <w:tbl>
      <w:tblPr>
        <w:tblStyle w:val="TableGrid"/>
        <w:tblW w:w="0" w:type="auto"/>
        <w:tblLook w:val="04A0" w:firstRow="1" w:lastRow="0" w:firstColumn="1" w:lastColumn="0" w:noHBand="0" w:noVBand="1"/>
      </w:tblPr>
      <w:tblGrid>
        <w:gridCol w:w="9485"/>
        <w:gridCol w:w="1425"/>
        <w:gridCol w:w="1559"/>
      </w:tblGrid>
      <w:tr w:rsidR="008F0034" w:rsidRPr="002117CA" w14:paraId="3A05BFC5" w14:textId="77777777" w:rsidTr="00983E32">
        <w:tc>
          <w:tcPr>
            <w:tcW w:w="9485" w:type="dxa"/>
            <w:shd w:val="clear" w:color="auto" w:fill="E2EFD9" w:themeFill="accent6" w:themeFillTint="33"/>
          </w:tcPr>
          <w:p w14:paraId="6E354E41" w14:textId="77777777" w:rsidR="008F0034" w:rsidRDefault="008F0034" w:rsidP="00293294">
            <w:pPr>
              <w:rPr>
                <w:rFonts w:ascii="Gill Sans" w:hAnsi="Gill Sans" w:cs="Gill Sans"/>
                <w:b/>
                <w:bCs/>
                <w:sz w:val="24"/>
                <w:szCs w:val="24"/>
              </w:rPr>
            </w:pPr>
            <w:r>
              <w:rPr>
                <w:rFonts w:ascii="Gill Sans" w:hAnsi="Gill Sans" w:cs="Gill Sans"/>
                <w:b/>
                <w:bCs/>
                <w:sz w:val="24"/>
                <w:szCs w:val="24"/>
              </w:rPr>
              <w:t>Officials and Volunteers</w:t>
            </w:r>
          </w:p>
          <w:p w14:paraId="4F1E9A79" w14:textId="64CED7AF" w:rsidR="008F0034" w:rsidRPr="002117CA" w:rsidRDefault="008F0034" w:rsidP="00293294">
            <w:pPr>
              <w:rPr>
                <w:rFonts w:ascii="Gill Sans" w:hAnsi="Gill Sans" w:cs="Gill Sans"/>
                <w:b/>
                <w:bCs/>
                <w:sz w:val="24"/>
                <w:szCs w:val="24"/>
                <w:lang w:val="en-US"/>
              </w:rPr>
            </w:pPr>
            <w:r w:rsidRPr="002117CA">
              <w:rPr>
                <w:rFonts w:ascii="Gill Sans" w:hAnsi="Gill Sans" w:cs="Gill Sans"/>
                <w:b/>
                <w:bCs/>
                <w:sz w:val="24"/>
                <w:szCs w:val="24"/>
              </w:rPr>
              <w:t>We will:</w:t>
            </w:r>
          </w:p>
        </w:tc>
        <w:tc>
          <w:tcPr>
            <w:tcW w:w="1425" w:type="dxa"/>
            <w:shd w:val="clear" w:color="auto" w:fill="E2EFD9" w:themeFill="accent6" w:themeFillTint="33"/>
          </w:tcPr>
          <w:p w14:paraId="6418F4D6"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Lead</w:t>
            </w:r>
          </w:p>
        </w:tc>
        <w:tc>
          <w:tcPr>
            <w:tcW w:w="1559" w:type="dxa"/>
            <w:shd w:val="clear" w:color="auto" w:fill="E2EFD9" w:themeFill="accent6" w:themeFillTint="33"/>
          </w:tcPr>
          <w:p w14:paraId="2C75B0A0"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By when</w:t>
            </w:r>
          </w:p>
        </w:tc>
      </w:tr>
      <w:tr w:rsidR="008F0034" w:rsidRPr="002117CA" w14:paraId="00128FB1" w14:textId="77777777" w:rsidTr="00983E32">
        <w:tc>
          <w:tcPr>
            <w:tcW w:w="9485" w:type="dxa"/>
          </w:tcPr>
          <w:p w14:paraId="099AB3A6" w14:textId="4B164D3D" w:rsidR="008F0034" w:rsidRPr="002117CA" w:rsidRDefault="00F23059" w:rsidP="00293294">
            <w:pPr>
              <w:rPr>
                <w:rFonts w:ascii="Gill Sans" w:hAnsi="Gill Sans" w:cs="Gill Sans"/>
                <w:lang w:val="en-US"/>
              </w:rPr>
            </w:pPr>
            <w:r>
              <w:rPr>
                <w:rFonts w:ascii="Gill Sans" w:hAnsi="Gill Sans" w:cs="Gill Sans"/>
                <w:lang w:val="en-US"/>
              </w:rPr>
              <w:t>Support officials in progressing their pathwa</w:t>
            </w:r>
            <w:r w:rsidR="007943FF">
              <w:rPr>
                <w:rFonts w:ascii="Gill Sans" w:hAnsi="Gill Sans" w:cs="Gill Sans"/>
                <w:lang w:val="en-US"/>
              </w:rPr>
              <w:t>ys</w:t>
            </w:r>
          </w:p>
        </w:tc>
        <w:tc>
          <w:tcPr>
            <w:tcW w:w="1425" w:type="dxa"/>
          </w:tcPr>
          <w:p w14:paraId="0EEA9AEF" w14:textId="3397E43D" w:rsidR="008F0034" w:rsidRPr="002117CA" w:rsidRDefault="00D374D8" w:rsidP="00293294">
            <w:pPr>
              <w:pStyle w:val="ListParagraph"/>
              <w:ind w:left="0"/>
              <w:rPr>
                <w:rFonts w:ascii="Gill Sans" w:hAnsi="Gill Sans" w:cs="Gill Sans"/>
                <w:lang w:val="en-US"/>
              </w:rPr>
            </w:pPr>
            <w:r>
              <w:rPr>
                <w:rFonts w:ascii="Gill Sans" w:hAnsi="Gill Sans" w:cs="Gill Sans"/>
                <w:lang w:val="en-US"/>
              </w:rPr>
              <w:t>AB</w:t>
            </w:r>
          </w:p>
        </w:tc>
        <w:tc>
          <w:tcPr>
            <w:tcW w:w="1559" w:type="dxa"/>
          </w:tcPr>
          <w:p w14:paraId="59467C11" w14:textId="43E71DEB" w:rsidR="008F0034" w:rsidRPr="002117CA" w:rsidRDefault="00D374D8" w:rsidP="00293294">
            <w:pPr>
              <w:pStyle w:val="ListParagraph"/>
              <w:ind w:left="0"/>
              <w:rPr>
                <w:rFonts w:ascii="Gill Sans" w:hAnsi="Gill Sans" w:cs="Gill Sans"/>
                <w:lang w:val="en-US"/>
              </w:rPr>
            </w:pPr>
            <w:r>
              <w:rPr>
                <w:rFonts w:ascii="Gill Sans" w:hAnsi="Gill Sans" w:cs="Gill Sans"/>
                <w:lang w:val="en-US"/>
              </w:rPr>
              <w:t>Ongoing</w:t>
            </w:r>
          </w:p>
        </w:tc>
      </w:tr>
      <w:tr w:rsidR="008F0034" w:rsidRPr="002117CA" w14:paraId="009B4E8D" w14:textId="77777777" w:rsidTr="00983E32">
        <w:tc>
          <w:tcPr>
            <w:tcW w:w="9485" w:type="dxa"/>
          </w:tcPr>
          <w:p w14:paraId="631F21E9" w14:textId="3F4C2BA8" w:rsidR="008F0034" w:rsidRPr="002117CA" w:rsidRDefault="007943FF" w:rsidP="00293294">
            <w:pPr>
              <w:rPr>
                <w:rFonts w:ascii="Gill Sans" w:hAnsi="Gill Sans" w:cs="Gill Sans"/>
                <w:lang w:val="en-US"/>
              </w:rPr>
            </w:pPr>
            <w:r>
              <w:rPr>
                <w:rFonts w:ascii="Gill Sans" w:hAnsi="Gill Sans" w:cs="Gill Sans"/>
                <w:lang w:val="en-US"/>
              </w:rPr>
              <w:t>Deliver at least one Goalball UK Referee Course each year</w:t>
            </w:r>
          </w:p>
        </w:tc>
        <w:tc>
          <w:tcPr>
            <w:tcW w:w="1425" w:type="dxa"/>
          </w:tcPr>
          <w:p w14:paraId="3C64D2B8" w14:textId="2F943673" w:rsidR="008F0034" w:rsidRPr="002117CA" w:rsidRDefault="00D374D8" w:rsidP="00293294">
            <w:pPr>
              <w:pStyle w:val="ListParagraph"/>
              <w:ind w:left="0"/>
              <w:rPr>
                <w:rFonts w:ascii="Gill Sans" w:hAnsi="Gill Sans" w:cs="Gill Sans"/>
                <w:lang w:val="en-US"/>
              </w:rPr>
            </w:pPr>
            <w:r>
              <w:rPr>
                <w:rFonts w:ascii="Gill Sans" w:hAnsi="Gill Sans" w:cs="Gill Sans"/>
                <w:lang w:val="en-US"/>
              </w:rPr>
              <w:t>AB</w:t>
            </w:r>
          </w:p>
        </w:tc>
        <w:tc>
          <w:tcPr>
            <w:tcW w:w="1559" w:type="dxa"/>
          </w:tcPr>
          <w:p w14:paraId="02F4B39D" w14:textId="5CD0AA68" w:rsidR="008F0034" w:rsidRPr="002117CA" w:rsidRDefault="007943FF" w:rsidP="00293294">
            <w:pPr>
              <w:pStyle w:val="ListParagraph"/>
              <w:ind w:left="0"/>
              <w:rPr>
                <w:rFonts w:ascii="Gill Sans" w:hAnsi="Gill Sans" w:cs="Gill Sans"/>
                <w:lang w:val="en-US"/>
              </w:rPr>
            </w:pPr>
            <w:r>
              <w:rPr>
                <w:rFonts w:ascii="Gill Sans" w:hAnsi="Gill Sans" w:cs="Gill Sans"/>
                <w:lang w:val="en-US"/>
              </w:rPr>
              <w:t>December 2024</w:t>
            </w:r>
          </w:p>
        </w:tc>
      </w:tr>
      <w:tr w:rsidR="008F0034" w:rsidRPr="002117CA" w14:paraId="0777217C" w14:textId="77777777" w:rsidTr="00983E32">
        <w:tc>
          <w:tcPr>
            <w:tcW w:w="9485" w:type="dxa"/>
          </w:tcPr>
          <w:p w14:paraId="612139C2" w14:textId="3FD99E25" w:rsidR="008F0034" w:rsidRPr="002117CA" w:rsidRDefault="00D374D8" w:rsidP="00293294">
            <w:pPr>
              <w:pStyle w:val="paragraph"/>
              <w:spacing w:beforeAutospacing="0" w:afterAutospacing="0"/>
              <w:textAlignment w:val="baseline"/>
              <w:rPr>
                <w:rFonts w:ascii="Gill Sans" w:hAnsi="Gill Sans" w:cs="Gill Sans"/>
                <w:lang w:val="en-US"/>
              </w:rPr>
            </w:pPr>
            <w:r>
              <w:rPr>
                <w:rFonts w:ascii="Gill Sans" w:hAnsi="Gill Sans" w:cs="Gill Sans"/>
                <w:lang w:val="en-US"/>
              </w:rPr>
              <w:t xml:space="preserve">Recruit a wide range of volunteers from diverse backgrounds to support competitions, </w:t>
            </w:r>
            <w:r w:rsidR="00416F39">
              <w:rPr>
                <w:rFonts w:ascii="Gill Sans" w:hAnsi="Gill Sans" w:cs="Gill Sans"/>
                <w:lang w:val="en-US"/>
              </w:rPr>
              <w:t>clubs,</w:t>
            </w:r>
            <w:r>
              <w:rPr>
                <w:rFonts w:ascii="Gill Sans" w:hAnsi="Gill Sans" w:cs="Gill Sans"/>
                <w:lang w:val="en-US"/>
              </w:rPr>
              <w:t xml:space="preserve"> and the performance programme</w:t>
            </w:r>
          </w:p>
        </w:tc>
        <w:tc>
          <w:tcPr>
            <w:tcW w:w="1425" w:type="dxa"/>
          </w:tcPr>
          <w:p w14:paraId="52B1C3B3" w14:textId="5A3682C0" w:rsidR="008F0034" w:rsidRPr="002117CA" w:rsidRDefault="00D374D8" w:rsidP="00293294">
            <w:pPr>
              <w:pStyle w:val="ListParagraph"/>
              <w:ind w:left="0"/>
              <w:rPr>
                <w:rFonts w:ascii="Gill Sans" w:hAnsi="Gill Sans" w:cs="Gill Sans"/>
                <w:lang w:val="en-US"/>
              </w:rPr>
            </w:pPr>
            <w:r>
              <w:rPr>
                <w:rFonts w:ascii="Gill Sans" w:hAnsi="Gill Sans" w:cs="Gill Sans"/>
                <w:lang w:val="en-US"/>
              </w:rPr>
              <w:t>SLT</w:t>
            </w:r>
          </w:p>
        </w:tc>
        <w:tc>
          <w:tcPr>
            <w:tcW w:w="1559" w:type="dxa"/>
          </w:tcPr>
          <w:p w14:paraId="08AD9D45" w14:textId="067C17F4" w:rsidR="008F0034" w:rsidRPr="002117CA" w:rsidRDefault="00D374D8" w:rsidP="00293294">
            <w:pPr>
              <w:pStyle w:val="ListParagraph"/>
              <w:ind w:left="0"/>
              <w:rPr>
                <w:rFonts w:ascii="Gill Sans" w:hAnsi="Gill Sans" w:cs="Gill Sans"/>
                <w:lang w:val="en-US"/>
              </w:rPr>
            </w:pPr>
            <w:r>
              <w:rPr>
                <w:rFonts w:ascii="Gill Sans" w:hAnsi="Gill Sans" w:cs="Gill Sans"/>
                <w:lang w:val="en-US"/>
              </w:rPr>
              <w:t>Launch Autumn 2024</w:t>
            </w:r>
          </w:p>
        </w:tc>
      </w:tr>
      <w:tr w:rsidR="00C22C50" w:rsidRPr="002117CA" w14:paraId="07FD44D2" w14:textId="77777777" w:rsidTr="00983E32">
        <w:tc>
          <w:tcPr>
            <w:tcW w:w="9485" w:type="dxa"/>
          </w:tcPr>
          <w:p w14:paraId="687844D6" w14:textId="218C8427" w:rsidR="00C22C50" w:rsidRDefault="00C22C50" w:rsidP="00C22C50">
            <w:pPr>
              <w:pStyle w:val="paragraph"/>
              <w:spacing w:beforeAutospacing="0" w:afterAutospacing="0"/>
              <w:textAlignment w:val="baseline"/>
              <w:rPr>
                <w:rFonts w:ascii="Gill Sans" w:hAnsi="Gill Sans" w:cs="Gill Sans"/>
                <w:lang w:val="en-US"/>
              </w:rPr>
            </w:pPr>
            <w:r>
              <w:rPr>
                <w:rFonts w:ascii="Gill Sans" w:hAnsi="Gill Sans" w:cs="Gill Sans"/>
                <w:lang w:val="en-US"/>
              </w:rPr>
              <w:t>Identify current needs of officials and volunteers through a renewed Annual Survey</w:t>
            </w:r>
          </w:p>
        </w:tc>
        <w:tc>
          <w:tcPr>
            <w:tcW w:w="1425" w:type="dxa"/>
          </w:tcPr>
          <w:p w14:paraId="68F5BE73" w14:textId="0DB61CF9" w:rsidR="00C22C50" w:rsidRDefault="00C22C50" w:rsidP="00C22C50">
            <w:pPr>
              <w:pStyle w:val="ListParagraph"/>
              <w:ind w:left="0"/>
              <w:rPr>
                <w:rFonts w:ascii="Gill Sans" w:hAnsi="Gill Sans" w:cs="Gill Sans"/>
                <w:lang w:val="en-US"/>
              </w:rPr>
            </w:pPr>
            <w:r>
              <w:rPr>
                <w:rFonts w:ascii="Gill Sans" w:hAnsi="Gill Sans" w:cs="Gill Sans"/>
                <w:lang w:val="en-US"/>
              </w:rPr>
              <w:t>MW/JH</w:t>
            </w:r>
          </w:p>
        </w:tc>
        <w:tc>
          <w:tcPr>
            <w:tcW w:w="1559" w:type="dxa"/>
          </w:tcPr>
          <w:p w14:paraId="36983385" w14:textId="1E823ED9" w:rsidR="00C22C50" w:rsidRDefault="00C22C50" w:rsidP="00C22C50">
            <w:pPr>
              <w:pStyle w:val="ListParagraph"/>
              <w:ind w:left="0"/>
              <w:rPr>
                <w:rFonts w:ascii="Gill Sans" w:hAnsi="Gill Sans" w:cs="Gill Sans"/>
                <w:lang w:val="en-US"/>
              </w:rPr>
            </w:pPr>
            <w:r>
              <w:rPr>
                <w:rFonts w:ascii="Gill Sans" w:hAnsi="Gill Sans" w:cs="Gill Sans"/>
                <w:lang w:val="en-US"/>
              </w:rPr>
              <w:t>December 2024</w:t>
            </w:r>
          </w:p>
        </w:tc>
      </w:tr>
    </w:tbl>
    <w:p w14:paraId="5EED428A" w14:textId="77777777" w:rsidR="008F0034" w:rsidRDefault="008F0034" w:rsidP="0034796A">
      <w:pPr>
        <w:rPr>
          <w:rFonts w:cs="Arial"/>
          <w:color w:val="000000" w:themeColor="text1"/>
        </w:rPr>
      </w:pPr>
    </w:p>
    <w:p w14:paraId="0C5D9C37" w14:textId="77777777" w:rsidR="007D2B76" w:rsidRDefault="007D2B76" w:rsidP="0034796A">
      <w:pPr>
        <w:rPr>
          <w:rFonts w:cs="Arial"/>
          <w:color w:val="000000" w:themeColor="text1"/>
        </w:rPr>
      </w:pPr>
    </w:p>
    <w:tbl>
      <w:tblPr>
        <w:tblStyle w:val="TableGrid"/>
        <w:tblW w:w="0" w:type="auto"/>
        <w:tblLook w:val="04A0" w:firstRow="1" w:lastRow="0" w:firstColumn="1" w:lastColumn="0" w:noHBand="0" w:noVBand="1"/>
      </w:tblPr>
      <w:tblGrid>
        <w:gridCol w:w="9485"/>
        <w:gridCol w:w="1501"/>
        <w:gridCol w:w="1458"/>
      </w:tblGrid>
      <w:tr w:rsidR="008F0034" w:rsidRPr="002117CA" w14:paraId="3124B92F" w14:textId="77777777" w:rsidTr="00C22C50">
        <w:tc>
          <w:tcPr>
            <w:tcW w:w="9485" w:type="dxa"/>
            <w:shd w:val="clear" w:color="auto" w:fill="E2EFD9" w:themeFill="accent6" w:themeFillTint="33"/>
          </w:tcPr>
          <w:p w14:paraId="3A19DD9C" w14:textId="0C07E50A" w:rsidR="008F0034" w:rsidRDefault="008F0034" w:rsidP="00293294">
            <w:pPr>
              <w:rPr>
                <w:rFonts w:ascii="Gill Sans" w:hAnsi="Gill Sans" w:cs="Gill Sans"/>
                <w:b/>
                <w:bCs/>
                <w:sz w:val="24"/>
                <w:szCs w:val="24"/>
              </w:rPr>
            </w:pPr>
            <w:r>
              <w:rPr>
                <w:rFonts w:ascii="Gill Sans" w:hAnsi="Gill Sans" w:cs="Gill Sans"/>
                <w:b/>
                <w:bCs/>
                <w:sz w:val="24"/>
                <w:szCs w:val="24"/>
              </w:rPr>
              <w:t>Executive Team</w:t>
            </w:r>
            <w:r w:rsidR="00F23059">
              <w:rPr>
                <w:rFonts w:ascii="Gill Sans" w:hAnsi="Gill Sans" w:cs="Gill Sans"/>
                <w:b/>
                <w:bCs/>
                <w:sz w:val="24"/>
                <w:szCs w:val="24"/>
              </w:rPr>
              <w:t xml:space="preserve"> &amp; Board</w:t>
            </w:r>
          </w:p>
          <w:p w14:paraId="004C351E" w14:textId="7E55BBFD" w:rsidR="008F0034" w:rsidRPr="002117CA" w:rsidRDefault="008F0034" w:rsidP="00293294">
            <w:pPr>
              <w:rPr>
                <w:rFonts w:ascii="Gill Sans" w:hAnsi="Gill Sans" w:cs="Gill Sans"/>
                <w:b/>
                <w:bCs/>
                <w:sz w:val="24"/>
                <w:szCs w:val="24"/>
                <w:lang w:val="en-US"/>
              </w:rPr>
            </w:pPr>
            <w:r w:rsidRPr="002117CA">
              <w:rPr>
                <w:rFonts w:ascii="Gill Sans" w:hAnsi="Gill Sans" w:cs="Gill Sans"/>
                <w:b/>
                <w:bCs/>
                <w:sz w:val="24"/>
                <w:szCs w:val="24"/>
              </w:rPr>
              <w:t>We will:</w:t>
            </w:r>
          </w:p>
        </w:tc>
        <w:tc>
          <w:tcPr>
            <w:tcW w:w="1021" w:type="dxa"/>
            <w:shd w:val="clear" w:color="auto" w:fill="E2EFD9" w:themeFill="accent6" w:themeFillTint="33"/>
          </w:tcPr>
          <w:p w14:paraId="069E73AD"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Lead</w:t>
            </w:r>
          </w:p>
        </w:tc>
        <w:tc>
          <w:tcPr>
            <w:tcW w:w="1451" w:type="dxa"/>
            <w:shd w:val="clear" w:color="auto" w:fill="E2EFD9" w:themeFill="accent6" w:themeFillTint="33"/>
          </w:tcPr>
          <w:p w14:paraId="07C87B09"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By when</w:t>
            </w:r>
          </w:p>
        </w:tc>
      </w:tr>
      <w:tr w:rsidR="008F0034" w:rsidRPr="002117CA" w14:paraId="2E0CA37B" w14:textId="77777777" w:rsidTr="00C22C50">
        <w:tc>
          <w:tcPr>
            <w:tcW w:w="9485" w:type="dxa"/>
          </w:tcPr>
          <w:p w14:paraId="68E11A7B" w14:textId="03B6428C" w:rsidR="008F0034" w:rsidRPr="002117CA" w:rsidRDefault="00F23059" w:rsidP="00293294">
            <w:pPr>
              <w:rPr>
                <w:rFonts w:ascii="Gill Sans" w:hAnsi="Gill Sans" w:cs="Gill Sans"/>
                <w:lang w:val="en-US"/>
              </w:rPr>
            </w:pPr>
            <w:r>
              <w:rPr>
                <w:rFonts w:ascii="Gill Sans" w:hAnsi="Gill Sans" w:cs="Gill Sans"/>
                <w:lang w:val="en-US"/>
              </w:rPr>
              <w:t xml:space="preserve">Provide personalised CPD opportunities </w:t>
            </w:r>
            <w:r w:rsidR="00D374D8">
              <w:rPr>
                <w:rFonts w:ascii="Gill Sans" w:hAnsi="Gill Sans" w:cs="Gill Sans"/>
                <w:lang w:val="en-US"/>
              </w:rPr>
              <w:t xml:space="preserve">allowing staff and board members to </w:t>
            </w:r>
            <w:r>
              <w:rPr>
                <w:rFonts w:ascii="Gill Sans" w:hAnsi="Gill Sans" w:cs="Gill Sans"/>
                <w:lang w:val="en-US"/>
              </w:rPr>
              <w:t>fulfil their role</w:t>
            </w:r>
          </w:p>
        </w:tc>
        <w:tc>
          <w:tcPr>
            <w:tcW w:w="1021" w:type="dxa"/>
          </w:tcPr>
          <w:p w14:paraId="1EC1E2B0" w14:textId="54727EB8" w:rsidR="008F0034" w:rsidRPr="002117CA" w:rsidRDefault="00F23059" w:rsidP="00293294">
            <w:pPr>
              <w:pStyle w:val="ListParagraph"/>
              <w:ind w:left="0"/>
              <w:rPr>
                <w:rFonts w:ascii="Gill Sans" w:hAnsi="Gill Sans" w:cs="Gill Sans"/>
                <w:lang w:val="en-US"/>
              </w:rPr>
            </w:pPr>
            <w:r>
              <w:rPr>
                <w:rFonts w:ascii="Gill Sans" w:hAnsi="Gill Sans" w:cs="Gill Sans"/>
                <w:lang w:val="en-US"/>
              </w:rPr>
              <w:t>MW</w:t>
            </w:r>
            <w:r w:rsidR="00D374D8">
              <w:rPr>
                <w:rFonts w:ascii="Gill Sans" w:hAnsi="Gill Sans" w:cs="Gill Sans"/>
                <w:lang w:val="en-US"/>
              </w:rPr>
              <w:t>/ JG</w:t>
            </w:r>
          </w:p>
        </w:tc>
        <w:tc>
          <w:tcPr>
            <w:tcW w:w="1451" w:type="dxa"/>
          </w:tcPr>
          <w:p w14:paraId="0F223309" w14:textId="27DA7FFC" w:rsidR="008F0034" w:rsidRPr="002117CA" w:rsidRDefault="00F23059" w:rsidP="00293294">
            <w:pPr>
              <w:pStyle w:val="ListParagraph"/>
              <w:ind w:left="0"/>
              <w:rPr>
                <w:rFonts w:ascii="Gill Sans" w:hAnsi="Gill Sans" w:cs="Gill Sans"/>
                <w:lang w:val="en-US"/>
              </w:rPr>
            </w:pPr>
            <w:r>
              <w:rPr>
                <w:rFonts w:ascii="Gill Sans" w:hAnsi="Gill Sans" w:cs="Gill Sans"/>
                <w:lang w:val="en-US"/>
              </w:rPr>
              <w:t>Ongoing</w:t>
            </w:r>
          </w:p>
        </w:tc>
      </w:tr>
      <w:tr w:rsidR="008F0034" w:rsidRPr="002117CA" w14:paraId="775B721E" w14:textId="77777777" w:rsidTr="00C22C50">
        <w:tc>
          <w:tcPr>
            <w:tcW w:w="9485" w:type="dxa"/>
          </w:tcPr>
          <w:p w14:paraId="35E87CE7" w14:textId="7D1FDE4F" w:rsidR="008F0034" w:rsidRPr="002117CA" w:rsidRDefault="00C22C50" w:rsidP="00293294">
            <w:pPr>
              <w:rPr>
                <w:rFonts w:ascii="Gill Sans" w:hAnsi="Gill Sans" w:cs="Gill Sans"/>
                <w:lang w:val="en-US"/>
              </w:rPr>
            </w:pPr>
            <w:r>
              <w:rPr>
                <w:rFonts w:ascii="Gill Sans" w:hAnsi="Gill Sans" w:cs="Gill Sans"/>
                <w:lang w:val="en-US"/>
              </w:rPr>
              <w:t>Continue to provide a range of benefits to the executive team</w:t>
            </w:r>
          </w:p>
        </w:tc>
        <w:tc>
          <w:tcPr>
            <w:tcW w:w="1021" w:type="dxa"/>
          </w:tcPr>
          <w:p w14:paraId="330C6DE1" w14:textId="160CA340" w:rsidR="008F0034" w:rsidRPr="002117CA" w:rsidRDefault="00C22C50" w:rsidP="00293294">
            <w:pPr>
              <w:pStyle w:val="ListParagraph"/>
              <w:ind w:left="0"/>
              <w:rPr>
                <w:rFonts w:ascii="Gill Sans" w:hAnsi="Gill Sans" w:cs="Gill Sans"/>
                <w:lang w:val="en-US"/>
              </w:rPr>
            </w:pPr>
            <w:r>
              <w:rPr>
                <w:rFonts w:ascii="Gill Sans" w:hAnsi="Gill Sans" w:cs="Gill Sans"/>
                <w:lang w:val="en-US"/>
              </w:rPr>
              <w:t>MW/SLT</w:t>
            </w:r>
          </w:p>
        </w:tc>
        <w:tc>
          <w:tcPr>
            <w:tcW w:w="1451" w:type="dxa"/>
          </w:tcPr>
          <w:p w14:paraId="7EE020E8" w14:textId="26D74A42" w:rsidR="008F0034" w:rsidRPr="002117CA" w:rsidRDefault="00C22C50" w:rsidP="00293294">
            <w:pPr>
              <w:pStyle w:val="ListParagraph"/>
              <w:ind w:left="0"/>
              <w:rPr>
                <w:rFonts w:ascii="Gill Sans" w:hAnsi="Gill Sans" w:cs="Gill Sans"/>
                <w:lang w:val="en-US"/>
              </w:rPr>
            </w:pPr>
            <w:r>
              <w:rPr>
                <w:rFonts w:ascii="Gill Sans" w:hAnsi="Gill Sans" w:cs="Gill Sans"/>
                <w:lang w:val="en-US"/>
              </w:rPr>
              <w:t>Ongoing</w:t>
            </w:r>
          </w:p>
        </w:tc>
      </w:tr>
      <w:tr w:rsidR="008F0034" w:rsidRPr="002117CA" w14:paraId="6CCB132E" w14:textId="77777777" w:rsidTr="00C22C50">
        <w:tc>
          <w:tcPr>
            <w:tcW w:w="9485" w:type="dxa"/>
          </w:tcPr>
          <w:p w14:paraId="0A35E343" w14:textId="4CD72F72" w:rsidR="008F0034" w:rsidRPr="002117CA" w:rsidRDefault="00C22C50" w:rsidP="00293294">
            <w:pPr>
              <w:pStyle w:val="paragraph"/>
              <w:spacing w:beforeAutospacing="0" w:afterAutospacing="0"/>
              <w:textAlignment w:val="baseline"/>
              <w:rPr>
                <w:rFonts w:ascii="Gill Sans" w:hAnsi="Gill Sans" w:cs="Gill Sans"/>
                <w:lang w:val="en-US"/>
              </w:rPr>
            </w:pPr>
            <w:r>
              <w:rPr>
                <w:rFonts w:ascii="Gill Sans" w:hAnsi="Gill Sans" w:cs="Gill Sans"/>
                <w:lang w:val="en-US"/>
              </w:rPr>
              <w:t xml:space="preserve">Deliver EDI and Safeguarding training to the Board </w:t>
            </w:r>
          </w:p>
        </w:tc>
        <w:tc>
          <w:tcPr>
            <w:tcW w:w="1021" w:type="dxa"/>
          </w:tcPr>
          <w:p w14:paraId="505C2647" w14:textId="39659681" w:rsidR="008F0034" w:rsidRPr="002117CA" w:rsidRDefault="00C22C50" w:rsidP="00293294">
            <w:pPr>
              <w:pStyle w:val="ListParagraph"/>
              <w:ind w:left="0"/>
              <w:rPr>
                <w:rFonts w:ascii="Gill Sans" w:hAnsi="Gill Sans" w:cs="Gill Sans"/>
                <w:lang w:val="en-US"/>
              </w:rPr>
            </w:pPr>
            <w:r>
              <w:rPr>
                <w:rFonts w:ascii="Gill Sans" w:hAnsi="Gill Sans" w:cs="Gill Sans"/>
                <w:lang w:val="en-US"/>
              </w:rPr>
              <w:t>MW/JG</w:t>
            </w:r>
          </w:p>
        </w:tc>
        <w:tc>
          <w:tcPr>
            <w:tcW w:w="1451" w:type="dxa"/>
          </w:tcPr>
          <w:p w14:paraId="7A3560AF" w14:textId="4E9D1DB1" w:rsidR="008F0034" w:rsidRPr="002117CA" w:rsidRDefault="00C22C50" w:rsidP="00293294">
            <w:pPr>
              <w:pStyle w:val="ListParagraph"/>
              <w:ind w:left="0"/>
              <w:rPr>
                <w:rFonts w:ascii="Gill Sans" w:hAnsi="Gill Sans" w:cs="Gill Sans"/>
                <w:lang w:val="en-US"/>
              </w:rPr>
            </w:pPr>
            <w:r>
              <w:rPr>
                <w:rFonts w:ascii="Gill Sans" w:hAnsi="Gill Sans" w:cs="Gill Sans"/>
                <w:lang w:val="en-US"/>
              </w:rPr>
              <w:t>December 2024</w:t>
            </w:r>
          </w:p>
        </w:tc>
      </w:tr>
      <w:tr w:rsidR="00C22C50" w:rsidRPr="002117CA" w14:paraId="32B1CC4D" w14:textId="77777777" w:rsidTr="00C22C50">
        <w:tc>
          <w:tcPr>
            <w:tcW w:w="9485" w:type="dxa"/>
          </w:tcPr>
          <w:p w14:paraId="3746ED6F" w14:textId="3927938F" w:rsidR="00C22C50" w:rsidRDefault="00C22C50" w:rsidP="00C22C50">
            <w:pPr>
              <w:pStyle w:val="paragraph"/>
              <w:spacing w:beforeAutospacing="0" w:afterAutospacing="0"/>
              <w:textAlignment w:val="baseline"/>
              <w:rPr>
                <w:rFonts w:ascii="Gill Sans" w:hAnsi="Gill Sans" w:cs="Gill Sans"/>
                <w:lang w:val="en-US"/>
              </w:rPr>
            </w:pPr>
            <w:r>
              <w:rPr>
                <w:rFonts w:ascii="Gill Sans" w:hAnsi="Gill Sans" w:cs="Gill Sans"/>
                <w:lang w:val="en-US"/>
              </w:rPr>
              <w:lastRenderedPageBreak/>
              <w:t>Identify current needs of coaches and teachers through a renewed staff survey and annual Chair meeting (Board)</w:t>
            </w:r>
          </w:p>
        </w:tc>
        <w:tc>
          <w:tcPr>
            <w:tcW w:w="1021" w:type="dxa"/>
          </w:tcPr>
          <w:p w14:paraId="370F8BF3" w14:textId="564F38C8" w:rsidR="00C22C50" w:rsidRDefault="00C22C50" w:rsidP="00C22C50">
            <w:pPr>
              <w:pStyle w:val="ListParagraph"/>
              <w:ind w:left="0"/>
              <w:rPr>
                <w:rFonts w:ascii="Gill Sans" w:hAnsi="Gill Sans" w:cs="Gill Sans"/>
                <w:lang w:val="en-US"/>
              </w:rPr>
            </w:pPr>
            <w:r>
              <w:rPr>
                <w:rFonts w:ascii="Gill Sans" w:hAnsi="Gill Sans" w:cs="Gill Sans"/>
                <w:lang w:val="en-US"/>
              </w:rPr>
              <w:t>MW/JH/JG</w:t>
            </w:r>
          </w:p>
        </w:tc>
        <w:tc>
          <w:tcPr>
            <w:tcW w:w="1451" w:type="dxa"/>
          </w:tcPr>
          <w:p w14:paraId="6A78ADD6" w14:textId="36944ACA" w:rsidR="00C22C50" w:rsidRDefault="00C22C50" w:rsidP="00C22C50">
            <w:pPr>
              <w:pStyle w:val="ListParagraph"/>
              <w:ind w:left="0"/>
              <w:rPr>
                <w:rFonts w:ascii="Gill Sans" w:hAnsi="Gill Sans" w:cs="Gill Sans"/>
                <w:lang w:val="en-US"/>
              </w:rPr>
            </w:pPr>
            <w:r>
              <w:rPr>
                <w:rFonts w:ascii="Gill Sans" w:hAnsi="Gill Sans" w:cs="Gill Sans"/>
                <w:lang w:val="en-US"/>
              </w:rPr>
              <w:t>December 2024</w:t>
            </w:r>
          </w:p>
        </w:tc>
      </w:tr>
      <w:tr w:rsidR="00FF35F4" w:rsidRPr="002117CA" w14:paraId="1F31B796" w14:textId="77777777" w:rsidTr="00C22C50">
        <w:tc>
          <w:tcPr>
            <w:tcW w:w="9485" w:type="dxa"/>
          </w:tcPr>
          <w:p w14:paraId="2AB6CA17" w14:textId="2623C5C3" w:rsidR="00FF35F4" w:rsidRDefault="00FF35F4" w:rsidP="00C22C50">
            <w:pPr>
              <w:pStyle w:val="paragraph"/>
              <w:spacing w:beforeAutospacing="0" w:afterAutospacing="0"/>
              <w:textAlignment w:val="baseline"/>
              <w:rPr>
                <w:rFonts w:ascii="Gill Sans" w:hAnsi="Gill Sans" w:cs="Gill Sans"/>
                <w:lang w:val="en-US"/>
              </w:rPr>
            </w:pPr>
            <w:r>
              <w:rPr>
                <w:rFonts w:ascii="Gill Sans" w:hAnsi="Gill Sans" w:cs="Gill Sans"/>
                <w:lang w:val="en-US"/>
              </w:rPr>
              <w:t>CEO to obtain regular feedback from our community and discuss development with Chair and SLT</w:t>
            </w:r>
          </w:p>
        </w:tc>
        <w:tc>
          <w:tcPr>
            <w:tcW w:w="1021" w:type="dxa"/>
          </w:tcPr>
          <w:p w14:paraId="41738DAD" w14:textId="6F01BCA9" w:rsidR="00FF35F4" w:rsidRDefault="00FF35F4" w:rsidP="00C22C50">
            <w:pPr>
              <w:pStyle w:val="ListParagraph"/>
              <w:ind w:left="0"/>
              <w:rPr>
                <w:rFonts w:ascii="Gill Sans" w:hAnsi="Gill Sans" w:cs="Gill Sans"/>
                <w:lang w:val="en-US"/>
              </w:rPr>
            </w:pPr>
            <w:r>
              <w:rPr>
                <w:rFonts w:ascii="Gill Sans" w:hAnsi="Gill Sans" w:cs="Gill Sans"/>
                <w:lang w:val="en-US"/>
              </w:rPr>
              <w:t>MW/JG</w:t>
            </w:r>
          </w:p>
        </w:tc>
        <w:tc>
          <w:tcPr>
            <w:tcW w:w="1451" w:type="dxa"/>
          </w:tcPr>
          <w:p w14:paraId="090EFDF8" w14:textId="1960F0F2" w:rsidR="00FF35F4" w:rsidRDefault="00FF35F4" w:rsidP="00C22C50">
            <w:pPr>
              <w:pStyle w:val="ListParagraph"/>
              <w:ind w:left="0"/>
              <w:rPr>
                <w:rFonts w:ascii="Gill Sans" w:hAnsi="Gill Sans" w:cs="Gill Sans"/>
                <w:lang w:val="en-US"/>
              </w:rPr>
            </w:pPr>
            <w:r>
              <w:rPr>
                <w:rFonts w:ascii="Gill Sans" w:hAnsi="Gill Sans" w:cs="Gill Sans"/>
                <w:lang w:val="en-US"/>
              </w:rPr>
              <w:t>Begin April 2024</w:t>
            </w:r>
          </w:p>
        </w:tc>
      </w:tr>
    </w:tbl>
    <w:p w14:paraId="427791AF" w14:textId="77777777" w:rsidR="008F0034" w:rsidRDefault="008F0034" w:rsidP="0034796A">
      <w:pPr>
        <w:rPr>
          <w:rFonts w:cs="Arial"/>
          <w:color w:val="000000" w:themeColor="text1"/>
        </w:rPr>
      </w:pPr>
    </w:p>
    <w:p w14:paraId="6B56256F" w14:textId="77777777" w:rsidR="008F0034" w:rsidRPr="0034796A" w:rsidRDefault="008F0034" w:rsidP="0034796A">
      <w:pPr>
        <w:rPr>
          <w:rFonts w:cs="Arial"/>
          <w:color w:val="000000" w:themeColor="text1"/>
        </w:rPr>
      </w:pPr>
    </w:p>
    <w:tbl>
      <w:tblPr>
        <w:tblStyle w:val="TableGrid"/>
        <w:tblW w:w="0" w:type="auto"/>
        <w:tblLook w:val="04A0" w:firstRow="1" w:lastRow="0" w:firstColumn="1" w:lastColumn="0" w:noHBand="0" w:noVBand="1"/>
      </w:tblPr>
      <w:tblGrid>
        <w:gridCol w:w="9485"/>
        <w:gridCol w:w="1425"/>
        <w:gridCol w:w="1559"/>
      </w:tblGrid>
      <w:tr w:rsidR="008F0034" w:rsidRPr="002117CA" w14:paraId="17A311DD" w14:textId="77777777" w:rsidTr="00983E32">
        <w:tc>
          <w:tcPr>
            <w:tcW w:w="9485" w:type="dxa"/>
            <w:shd w:val="clear" w:color="auto" w:fill="E2EFD9" w:themeFill="accent6" w:themeFillTint="33"/>
          </w:tcPr>
          <w:p w14:paraId="6538E8F3" w14:textId="77777777" w:rsidR="008F0034" w:rsidRDefault="008F0034" w:rsidP="00293294">
            <w:pPr>
              <w:rPr>
                <w:rFonts w:ascii="Gill Sans" w:hAnsi="Gill Sans" w:cs="Gill Sans"/>
                <w:b/>
                <w:bCs/>
                <w:sz w:val="24"/>
                <w:szCs w:val="24"/>
              </w:rPr>
            </w:pPr>
            <w:r>
              <w:rPr>
                <w:rFonts w:ascii="Gill Sans" w:hAnsi="Gill Sans" w:cs="Gill Sans"/>
                <w:b/>
                <w:bCs/>
                <w:sz w:val="24"/>
                <w:szCs w:val="24"/>
              </w:rPr>
              <w:t>Players as volunteers</w:t>
            </w:r>
          </w:p>
          <w:p w14:paraId="2ABC723E" w14:textId="30B9DBFB" w:rsidR="008F0034" w:rsidRPr="002117CA" w:rsidRDefault="008F0034" w:rsidP="00293294">
            <w:pPr>
              <w:rPr>
                <w:rFonts w:ascii="Gill Sans" w:hAnsi="Gill Sans" w:cs="Gill Sans"/>
                <w:b/>
                <w:bCs/>
                <w:sz w:val="24"/>
                <w:szCs w:val="24"/>
                <w:lang w:val="en-US"/>
              </w:rPr>
            </w:pPr>
            <w:r w:rsidRPr="002117CA">
              <w:rPr>
                <w:rFonts w:ascii="Gill Sans" w:hAnsi="Gill Sans" w:cs="Gill Sans"/>
                <w:b/>
                <w:bCs/>
                <w:sz w:val="24"/>
                <w:szCs w:val="24"/>
              </w:rPr>
              <w:t>We will:</w:t>
            </w:r>
          </w:p>
        </w:tc>
        <w:tc>
          <w:tcPr>
            <w:tcW w:w="1425" w:type="dxa"/>
            <w:shd w:val="clear" w:color="auto" w:fill="E2EFD9" w:themeFill="accent6" w:themeFillTint="33"/>
          </w:tcPr>
          <w:p w14:paraId="1A778839"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Lead</w:t>
            </w:r>
          </w:p>
        </w:tc>
        <w:tc>
          <w:tcPr>
            <w:tcW w:w="1559" w:type="dxa"/>
            <w:shd w:val="clear" w:color="auto" w:fill="E2EFD9" w:themeFill="accent6" w:themeFillTint="33"/>
          </w:tcPr>
          <w:p w14:paraId="76B1A20F" w14:textId="77777777" w:rsidR="008F0034" w:rsidRPr="002117CA" w:rsidRDefault="008F0034" w:rsidP="00293294">
            <w:pPr>
              <w:pStyle w:val="ListParagraph"/>
              <w:ind w:left="0"/>
              <w:rPr>
                <w:rFonts w:ascii="Gill Sans" w:hAnsi="Gill Sans" w:cs="Gill Sans"/>
                <w:b/>
                <w:bCs/>
                <w:sz w:val="24"/>
                <w:szCs w:val="24"/>
                <w:lang w:val="en-US"/>
              </w:rPr>
            </w:pPr>
            <w:r w:rsidRPr="002117CA">
              <w:rPr>
                <w:rFonts w:ascii="Gill Sans" w:hAnsi="Gill Sans" w:cs="Gill Sans"/>
                <w:b/>
                <w:bCs/>
                <w:sz w:val="24"/>
                <w:szCs w:val="24"/>
              </w:rPr>
              <w:t>By when</w:t>
            </w:r>
          </w:p>
        </w:tc>
      </w:tr>
      <w:tr w:rsidR="008F0034" w:rsidRPr="002117CA" w14:paraId="79C901B5" w14:textId="77777777" w:rsidTr="00983E32">
        <w:tc>
          <w:tcPr>
            <w:tcW w:w="9485" w:type="dxa"/>
          </w:tcPr>
          <w:p w14:paraId="68D4D73C" w14:textId="6E44968D" w:rsidR="008F0034" w:rsidRPr="002117CA" w:rsidRDefault="00D374D8" w:rsidP="00293294">
            <w:pPr>
              <w:rPr>
                <w:rFonts w:ascii="Gill Sans" w:hAnsi="Gill Sans" w:cs="Gill Sans"/>
                <w:lang w:val="en-US"/>
              </w:rPr>
            </w:pPr>
            <w:r>
              <w:rPr>
                <w:rFonts w:ascii="Gill Sans" w:hAnsi="Gill Sans" w:cs="Gill Sans"/>
                <w:lang w:val="en-US"/>
              </w:rPr>
              <w:t xml:space="preserve">Identify present and past players who want to volunteer and support their pathway </w:t>
            </w:r>
          </w:p>
        </w:tc>
        <w:tc>
          <w:tcPr>
            <w:tcW w:w="1425" w:type="dxa"/>
          </w:tcPr>
          <w:p w14:paraId="485208AA" w14:textId="7A686FE1" w:rsidR="008F0034" w:rsidRPr="002117CA" w:rsidRDefault="00D374D8" w:rsidP="00293294">
            <w:pPr>
              <w:pStyle w:val="ListParagraph"/>
              <w:ind w:left="0"/>
              <w:rPr>
                <w:rFonts w:ascii="Gill Sans" w:hAnsi="Gill Sans" w:cs="Gill Sans"/>
                <w:lang w:val="en-US"/>
              </w:rPr>
            </w:pPr>
            <w:r>
              <w:rPr>
                <w:rFonts w:ascii="Gill Sans" w:hAnsi="Gill Sans" w:cs="Gill Sans"/>
                <w:lang w:val="en-US"/>
              </w:rPr>
              <w:t>SC/SLT</w:t>
            </w:r>
          </w:p>
        </w:tc>
        <w:tc>
          <w:tcPr>
            <w:tcW w:w="1559" w:type="dxa"/>
          </w:tcPr>
          <w:p w14:paraId="0E2342DE" w14:textId="4CDF39CB" w:rsidR="008F0034" w:rsidRPr="002117CA" w:rsidRDefault="00D374D8" w:rsidP="00293294">
            <w:pPr>
              <w:pStyle w:val="ListParagraph"/>
              <w:ind w:left="0"/>
              <w:rPr>
                <w:rFonts w:ascii="Gill Sans" w:hAnsi="Gill Sans" w:cs="Gill Sans"/>
                <w:lang w:val="en-US"/>
              </w:rPr>
            </w:pPr>
            <w:r>
              <w:rPr>
                <w:rFonts w:ascii="Gill Sans" w:hAnsi="Gill Sans" w:cs="Gill Sans"/>
                <w:lang w:val="en-US"/>
              </w:rPr>
              <w:t>December 2024</w:t>
            </w:r>
          </w:p>
        </w:tc>
      </w:tr>
      <w:tr w:rsidR="008F0034" w:rsidRPr="002117CA" w14:paraId="3309F93F" w14:textId="77777777" w:rsidTr="00983E32">
        <w:tc>
          <w:tcPr>
            <w:tcW w:w="9485" w:type="dxa"/>
          </w:tcPr>
          <w:p w14:paraId="2E725142" w14:textId="538D947C" w:rsidR="008F0034" w:rsidRPr="002117CA" w:rsidRDefault="00C22C50" w:rsidP="00293294">
            <w:pPr>
              <w:rPr>
                <w:rFonts w:ascii="Gill Sans" w:hAnsi="Gill Sans" w:cs="Gill Sans"/>
                <w:lang w:val="en-US"/>
              </w:rPr>
            </w:pPr>
            <w:r>
              <w:rPr>
                <w:rFonts w:ascii="Gill Sans" w:hAnsi="Gill Sans" w:cs="Gill Sans"/>
                <w:lang w:val="en-US"/>
              </w:rPr>
              <w:t xml:space="preserve">Through targeted consultation identify training needs of volunteers who are blind or partially sighted </w:t>
            </w:r>
          </w:p>
        </w:tc>
        <w:tc>
          <w:tcPr>
            <w:tcW w:w="1425" w:type="dxa"/>
          </w:tcPr>
          <w:p w14:paraId="72A42066" w14:textId="0E8EB6FF" w:rsidR="008F0034" w:rsidRPr="002117CA" w:rsidRDefault="00C22C50" w:rsidP="00293294">
            <w:pPr>
              <w:pStyle w:val="ListParagraph"/>
              <w:ind w:left="0"/>
              <w:rPr>
                <w:rFonts w:ascii="Gill Sans" w:hAnsi="Gill Sans" w:cs="Gill Sans"/>
                <w:lang w:val="en-US"/>
              </w:rPr>
            </w:pPr>
            <w:r>
              <w:rPr>
                <w:rFonts w:ascii="Gill Sans" w:hAnsi="Gill Sans" w:cs="Gill Sans"/>
                <w:lang w:val="en-US"/>
              </w:rPr>
              <w:t>MW</w:t>
            </w:r>
          </w:p>
        </w:tc>
        <w:tc>
          <w:tcPr>
            <w:tcW w:w="1559" w:type="dxa"/>
          </w:tcPr>
          <w:p w14:paraId="1D7BD794" w14:textId="6374ED52" w:rsidR="008F0034" w:rsidRPr="002117CA" w:rsidRDefault="00C22C50" w:rsidP="00293294">
            <w:pPr>
              <w:pStyle w:val="ListParagraph"/>
              <w:ind w:left="0"/>
              <w:rPr>
                <w:rFonts w:ascii="Gill Sans" w:hAnsi="Gill Sans" w:cs="Gill Sans"/>
                <w:lang w:val="en-US"/>
              </w:rPr>
            </w:pPr>
            <w:r>
              <w:rPr>
                <w:rFonts w:ascii="Gill Sans" w:hAnsi="Gill Sans" w:cs="Gill Sans"/>
                <w:lang w:val="en-US"/>
              </w:rPr>
              <w:t>December 2024</w:t>
            </w:r>
          </w:p>
        </w:tc>
      </w:tr>
      <w:tr w:rsidR="00C22C50" w:rsidRPr="002117CA" w14:paraId="38FDDBB5" w14:textId="77777777" w:rsidTr="00983E32">
        <w:tc>
          <w:tcPr>
            <w:tcW w:w="9485" w:type="dxa"/>
          </w:tcPr>
          <w:p w14:paraId="0964665A" w14:textId="7EA4274A" w:rsidR="00C22C50" w:rsidRDefault="00C22C50" w:rsidP="00C22C50">
            <w:pPr>
              <w:rPr>
                <w:rFonts w:ascii="Gill Sans" w:hAnsi="Gill Sans" w:cs="Gill Sans"/>
                <w:lang w:val="en-US"/>
              </w:rPr>
            </w:pPr>
            <w:r>
              <w:rPr>
                <w:rFonts w:ascii="Gill Sans" w:hAnsi="Gill Sans" w:cs="Gill Sans"/>
                <w:lang w:val="en-US"/>
              </w:rPr>
              <w:t>Identify current needs and barriers to volunteering through a renewed Annual Survey</w:t>
            </w:r>
          </w:p>
        </w:tc>
        <w:tc>
          <w:tcPr>
            <w:tcW w:w="1425" w:type="dxa"/>
          </w:tcPr>
          <w:p w14:paraId="6BB74A4F" w14:textId="0765782D" w:rsidR="00C22C50" w:rsidRDefault="00C22C50" w:rsidP="00C22C50">
            <w:pPr>
              <w:pStyle w:val="ListParagraph"/>
              <w:ind w:left="0"/>
              <w:rPr>
                <w:rFonts w:ascii="Gill Sans" w:hAnsi="Gill Sans" w:cs="Gill Sans"/>
                <w:lang w:val="en-US"/>
              </w:rPr>
            </w:pPr>
            <w:r>
              <w:rPr>
                <w:rFonts w:ascii="Gill Sans" w:hAnsi="Gill Sans" w:cs="Gill Sans"/>
                <w:lang w:val="en-US"/>
              </w:rPr>
              <w:t>MW/JH</w:t>
            </w:r>
          </w:p>
        </w:tc>
        <w:tc>
          <w:tcPr>
            <w:tcW w:w="1559" w:type="dxa"/>
          </w:tcPr>
          <w:p w14:paraId="71AA9AB4" w14:textId="5AC002A1" w:rsidR="00C22C50" w:rsidRDefault="00C22C50" w:rsidP="00C22C50">
            <w:pPr>
              <w:pStyle w:val="ListParagraph"/>
              <w:ind w:left="0"/>
              <w:rPr>
                <w:rFonts w:ascii="Gill Sans" w:hAnsi="Gill Sans" w:cs="Gill Sans"/>
                <w:lang w:val="en-US"/>
              </w:rPr>
            </w:pPr>
            <w:r>
              <w:rPr>
                <w:rFonts w:ascii="Gill Sans" w:hAnsi="Gill Sans" w:cs="Gill Sans"/>
                <w:lang w:val="en-US"/>
              </w:rPr>
              <w:t>December 2024</w:t>
            </w:r>
          </w:p>
        </w:tc>
      </w:tr>
    </w:tbl>
    <w:p w14:paraId="2CF0036D" w14:textId="77777777" w:rsidR="00416F39" w:rsidRPr="00416F39" w:rsidRDefault="00416F39" w:rsidP="00416F39">
      <w:pPr>
        <w:rPr>
          <w:rFonts w:cs="Arial"/>
        </w:rPr>
      </w:pPr>
    </w:p>
    <w:sectPr w:rsidR="00416F39" w:rsidRPr="00416F39" w:rsidSect="00A64E3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w:altName w:val="Segoe UI Semilight"/>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Oigg3B4VG+1IR" int2:id="Wlg3Gy7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CB"/>
    <w:multiLevelType w:val="hybridMultilevel"/>
    <w:tmpl w:val="EAE27476"/>
    <w:lvl w:ilvl="0" w:tplc="1500EE12">
      <w:numFmt w:val="bullet"/>
      <w:lvlText w:val="•"/>
      <w:lvlJc w:val="left"/>
      <w:pPr>
        <w:ind w:left="720" w:hanging="360"/>
      </w:pPr>
      <w:rPr>
        <w:rFonts w:ascii="Arial" w:eastAsia="Arial" w:hAnsi="Arial" w:cs="Arial" w:hint="default"/>
        <w:b w:val="0"/>
        <w:bCs w:val="0"/>
        <w:i w:val="0"/>
        <w:iCs w:val="0"/>
        <w:spacing w:val="0"/>
        <w:w w:val="130"/>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E72F1"/>
    <w:multiLevelType w:val="hybridMultilevel"/>
    <w:tmpl w:val="A26ED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D0377"/>
    <w:multiLevelType w:val="hybridMultilevel"/>
    <w:tmpl w:val="436838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F379E"/>
    <w:multiLevelType w:val="hybridMultilevel"/>
    <w:tmpl w:val="CB0A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7723"/>
    <w:multiLevelType w:val="hybridMultilevel"/>
    <w:tmpl w:val="80189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9D1431"/>
    <w:multiLevelType w:val="multilevel"/>
    <w:tmpl w:val="9D9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D2D00"/>
    <w:multiLevelType w:val="hybridMultilevel"/>
    <w:tmpl w:val="5ADE67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823B2"/>
    <w:multiLevelType w:val="hybridMultilevel"/>
    <w:tmpl w:val="637CFAEA"/>
    <w:lvl w:ilvl="0" w:tplc="08090003">
      <w:start w:val="1"/>
      <w:numFmt w:val="bullet"/>
      <w:lvlText w:val="o"/>
      <w:lvlJc w:val="left"/>
      <w:pPr>
        <w:ind w:left="720" w:hanging="360"/>
      </w:pPr>
      <w:rPr>
        <w:rFonts w:ascii="Courier New" w:hAnsi="Courier New" w:cs="Courier New" w:hint="default"/>
        <w:b w:val="0"/>
        <w:bCs w:val="0"/>
        <w:i w:val="0"/>
        <w:iCs w:val="0"/>
        <w:spacing w:val="0"/>
        <w:w w:val="130"/>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3E78C8"/>
    <w:multiLevelType w:val="hybridMultilevel"/>
    <w:tmpl w:val="A72E22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57BEE"/>
    <w:multiLevelType w:val="hybridMultilevel"/>
    <w:tmpl w:val="68A8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E0F98"/>
    <w:multiLevelType w:val="hybridMultilevel"/>
    <w:tmpl w:val="F69EB51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387F58"/>
    <w:multiLevelType w:val="hybridMultilevel"/>
    <w:tmpl w:val="693C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DD282A"/>
    <w:multiLevelType w:val="multilevel"/>
    <w:tmpl w:val="3AD2F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5B1251"/>
    <w:multiLevelType w:val="hybridMultilevel"/>
    <w:tmpl w:val="E1A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A7576"/>
    <w:multiLevelType w:val="hybridMultilevel"/>
    <w:tmpl w:val="22A0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572658"/>
    <w:multiLevelType w:val="hybridMultilevel"/>
    <w:tmpl w:val="6DE09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C927DB"/>
    <w:multiLevelType w:val="hybridMultilevel"/>
    <w:tmpl w:val="4956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9064F"/>
    <w:multiLevelType w:val="hybridMultilevel"/>
    <w:tmpl w:val="5C9C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792957">
    <w:abstractNumId w:val="5"/>
  </w:num>
  <w:num w:numId="2" w16cid:durableId="849029628">
    <w:abstractNumId w:val="9"/>
  </w:num>
  <w:num w:numId="3" w16cid:durableId="762410229">
    <w:abstractNumId w:val="3"/>
  </w:num>
  <w:num w:numId="4" w16cid:durableId="1750686144">
    <w:abstractNumId w:val="14"/>
  </w:num>
  <w:num w:numId="5" w16cid:durableId="2056732805">
    <w:abstractNumId w:val="13"/>
  </w:num>
  <w:num w:numId="6" w16cid:durableId="1846819291">
    <w:abstractNumId w:val="11"/>
  </w:num>
  <w:num w:numId="7" w16cid:durableId="1879777326">
    <w:abstractNumId w:val="6"/>
  </w:num>
  <w:num w:numId="8" w16cid:durableId="1000735909">
    <w:abstractNumId w:val="15"/>
  </w:num>
  <w:num w:numId="9" w16cid:durableId="1104496404">
    <w:abstractNumId w:val="17"/>
  </w:num>
  <w:num w:numId="10" w16cid:durableId="1442457408">
    <w:abstractNumId w:val="1"/>
  </w:num>
  <w:num w:numId="11" w16cid:durableId="87390729">
    <w:abstractNumId w:val="16"/>
  </w:num>
  <w:num w:numId="12" w16cid:durableId="1529875766">
    <w:abstractNumId w:val="0"/>
  </w:num>
  <w:num w:numId="13" w16cid:durableId="399985713">
    <w:abstractNumId w:val="7"/>
  </w:num>
  <w:num w:numId="14" w16cid:durableId="680204060">
    <w:abstractNumId w:val="8"/>
  </w:num>
  <w:num w:numId="15" w16cid:durableId="792601348">
    <w:abstractNumId w:val="2"/>
  </w:num>
  <w:num w:numId="16" w16cid:durableId="2004235113">
    <w:abstractNumId w:val="10"/>
  </w:num>
  <w:num w:numId="17" w16cid:durableId="1629507436">
    <w:abstractNumId w:val="4"/>
  </w:num>
  <w:num w:numId="18" w16cid:durableId="17872392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6A"/>
    <w:rsid w:val="000A5F07"/>
    <w:rsid w:val="00185546"/>
    <w:rsid w:val="0034796A"/>
    <w:rsid w:val="0035052A"/>
    <w:rsid w:val="003B6F17"/>
    <w:rsid w:val="00416F39"/>
    <w:rsid w:val="00520EF3"/>
    <w:rsid w:val="006C7262"/>
    <w:rsid w:val="006E5442"/>
    <w:rsid w:val="007943FF"/>
    <w:rsid w:val="00795F40"/>
    <w:rsid w:val="007D2B76"/>
    <w:rsid w:val="008F0034"/>
    <w:rsid w:val="009123C9"/>
    <w:rsid w:val="00983E32"/>
    <w:rsid w:val="00A64E3F"/>
    <w:rsid w:val="00A7213B"/>
    <w:rsid w:val="00AC004E"/>
    <w:rsid w:val="00AC47D5"/>
    <w:rsid w:val="00C22C50"/>
    <w:rsid w:val="00CC1B69"/>
    <w:rsid w:val="00D374D8"/>
    <w:rsid w:val="00D4453D"/>
    <w:rsid w:val="00D761CA"/>
    <w:rsid w:val="00EA4D4C"/>
    <w:rsid w:val="00EE24BF"/>
    <w:rsid w:val="00F23059"/>
    <w:rsid w:val="00F53F5B"/>
    <w:rsid w:val="00F919CC"/>
    <w:rsid w:val="00FF35F4"/>
    <w:rsid w:val="254C51DE"/>
    <w:rsid w:val="29920867"/>
    <w:rsid w:val="47C6E950"/>
    <w:rsid w:val="54297105"/>
    <w:rsid w:val="78FF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BB05"/>
  <w15:chartTrackingRefBased/>
  <w15:docId w15:val="{57C51B31-AE3A-904B-A108-4CBD8A2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39"/>
    <w:rPr>
      <w:rFonts w:ascii="Arial" w:hAnsi="Arial"/>
      <w:sz w:val="28"/>
    </w:rPr>
  </w:style>
  <w:style w:type="paragraph" w:styleId="Heading1">
    <w:name w:val="heading 1"/>
    <w:basedOn w:val="Normal"/>
    <w:link w:val="Heading1Char"/>
    <w:autoRedefine/>
    <w:uiPriority w:val="9"/>
    <w:qFormat/>
    <w:rsid w:val="00416F39"/>
    <w:pPr>
      <w:widowControl w:val="0"/>
      <w:autoSpaceDE w:val="0"/>
      <w:autoSpaceDN w:val="0"/>
      <w:spacing w:before="27"/>
      <w:outlineLvl w:val="0"/>
    </w:pPr>
    <w:rPr>
      <w:rFonts w:eastAsia="Arial" w:cs="Arial"/>
      <w:b/>
      <w:kern w:val="0"/>
      <w:sz w:val="32"/>
      <w:szCs w:val="26"/>
      <w:lang w:val="en-US"/>
      <w14:ligatures w14:val="none"/>
    </w:rPr>
  </w:style>
  <w:style w:type="paragraph" w:styleId="Heading2">
    <w:name w:val="heading 2"/>
    <w:basedOn w:val="Normal"/>
    <w:next w:val="Normal"/>
    <w:link w:val="Heading2Char"/>
    <w:uiPriority w:val="9"/>
    <w:unhideWhenUsed/>
    <w:qFormat/>
    <w:rsid w:val="00416F3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96A"/>
    <w:rPr>
      <w:sz w:val="16"/>
      <w:szCs w:val="16"/>
    </w:rPr>
  </w:style>
  <w:style w:type="paragraph" w:styleId="CommentText">
    <w:name w:val="annotation text"/>
    <w:basedOn w:val="Normal"/>
    <w:link w:val="CommentTextChar"/>
    <w:uiPriority w:val="99"/>
    <w:unhideWhenUsed/>
    <w:rsid w:val="0034796A"/>
    <w:rPr>
      <w:kern w:val="0"/>
      <w:sz w:val="20"/>
      <w:szCs w:val="20"/>
      <w14:ligatures w14:val="none"/>
    </w:rPr>
  </w:style>
  <w:style w:type="character" w:customStyle="1" w:styleId="CommentTextChar">
    <w:name w:val="Comment Text Char"/>
    <w:basedOn w:val="DefaultParagraphFont"/>
    <w:link w:val="CommentText"/>
    <w:uiPriority w:val="99"/>
    <w:rsid w:val="0034796A"/>
    <w:rPr>
      <w:kern w:val="0"/>
      <w:sz w:val="20"/>
      <w:szCs w:val="20"/>
      <w14:ligatures w14:val="none"/>
    </w:rPr>
  </w:style>
  <w:style w:type="paragraph" w:styleId="ListParagraph">
    <w:name w:val="List Paragraph"/>
    <w:basedOn w:val="Normal"/>
    <w:uiPriority w:val="34"/>
    <w:qFormat/>
    <w:rsid w:val="0034796A"/>
    <w:pPr>
      <w:ind w:left="720"/>
      <w:contextualSpacing/>
    </w:pPr>
  </w:style>
  <w:style w:type="character" w:customStyle="1" w:styleId="Heading1Char">
    <w:name w:val="Heading 1 Char"/>
    <w:basedOn w:val="DefaultParagraphFont"/>
    <w:link w:val="Heading1"/>
    <w:uiPriority w:val="9"/>
    <w:rsid w:val="00416F39"/>
    <w:rPr>
      <w:rFonts w:ascii="Arial" w:eastAsia="Arial" w:hAnsi="Arial" w:cs="Arial"/>
      <w:b/>
      <w:kern w:val="0"/>
      <w:sz w:val="32"/>
      <w:szCs w:val="26"/>
      <w:lang w:val="en-US"/>
      <w14:ligatures w14:val="none"/>
    </w:rPr>
  </w:style>
  <w:style w:type="table" w:styleId="TableGrid">
    <w:name w:val="Table Grid"/>
    <w:basedOn w:val="TableNormal"/>
    <w:uiPriority w:val="39"/>
    <w:rsid w:val="008F003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rsid w:val="008F0034"/>
    <w:pPr>
      <w:spacing w:beforeAutospacing="1" w:after="160" w:afterAutospacing="1" w:line="259" w:lineRule="auto"/>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416F39"/>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71F6644AC4B41B83D47A04A37A0BB" ma:contentTypeVersion="6" ma:contentTypeDescription="Create a new document." ma:contentTypeScope="" ma:versionID="91965de0c73744f1f4bd11acbed7e51d">
  <xsd:schema xmlns:xsd="http://www.w3.org/2001/XMLSchema" xmlns:xs="http://www.w3.org/2001/XMLSchema" xmlns:p="http://schemas.microsoft.com/office/2006/metadata/properties" xmlns:ns2="36b84919-b495-497b-9314-b85a2d462673" xmlns:ns3="a37993d5-b412-4844-aae8-ddcd9c4f8eab" targetNamespace="http://schemas.microsoft.com/office/2006/metadata/properties" ma:root="true" ma:fieldsID="736285510a8764e9f91aabf0b7ea60c9" ns2:_="" ns3:_="">
    <xsd:import namespace="36b84919-b495-497b-9314-b85a2d462673"/>
    <xsd:import namespace="a37993d5-b412-4844-aae8-ddcd9c4f8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84919-b495-497b-9314-b85a2d4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7993d5-b412-4844-aae8-ddcd9c4f8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F29E7-6A62-4B82-885F-6E2295B0F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EA0FA-AE3E-4860-8E00-7E066ECD883E}">
  <ds:schemaRefs>
    <ds:schemaRef ds:uri="http://schemas.microsoft.com/sharepoint/v3/contenttype/forms"/>
  </ds:schemaRefs>
</ds:datastoreItem>
</file>

<file path=customXml/itemProps3.xml><?xml version="1.0" encoding="utf-8"?>
<ds:datastoreItem xmlns:ds="http://schemas.openxmlformats.org/officeDocument/2006/customXml" ds:itemID="{5D3B062F-BEFC-4A79-8413-19E036BBA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84919-b495-497b-9314-b85a2d462673"/>
    <ds:schemaRef ds:uri="a37993d5-b412-4844-aae8-ddcd9c4f8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Steve Cox</cp:lastModifiedBy>
  <cp:revision>6</cp:revision>
  <dcterms:created xsi:type="dcterms:W3CDTF">2024-03-07T08:38:00Z</dcterms:created>
  <dcterms:modified xsi:type="dcterms:W3CDTF">2024-03-15T10:49:00Z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0x01010057E71F6644AC4B41B83D47A04A37A0BB</vt:lpwstr>
  </property>
</Properties>
</file>